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99" w:rsidRPr="00CD27F1" w:rsidRDefault="00752342" w:rsidP="00DF3864">
      <w:pPr>
        <w:spacing w:after="0"/>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56"/>
          <w:szCs w:val="56"/>
          <w:lang w:val="uk-UA" w:eastAsia="ru-RU"/>
        </w:rPr>
      </w:pPr>
    </w:p>
    <w:p w:rsidR="00372499" w:rsidRPr="00CD27F1" w:rsidRDefault="00372499" w:rsidP="00DF3864">
      <w:pPr>
        <w:spacing w:after="0"/>
        <w:jc w:val="center"/>
        <w:rPr>
          <w:rFonts w:ascii="Times New Roman" w:eastAsia="Times New Roman" w:hAnsi="Times New Roman" w:cs="Times New Roman"/>
          <w:b/>
          <w:bCs/>
          <w:sz w:val="56"/>
          <w:szCs w:val="56"/>
          <w:lang w:val="uk-UA" w:eastAsia="ru-RU"/>
        </w:rPr>
      </w:pPr>
    </w:p>
    <w:p w:rsidR="00985116" w:rsidRPr="00F57D38" w:rsidRDefault="00A617D4" w:rsidP="00DF3864">
      <w:pPr>
        <w:spacing w:after="0"/>
        <w:jc w:val="center"/>
        <w:rPr>
          <w:rFonts w:ascii="Monotype Corsiva" w:eastAsia="Times New Roman" w:hAnsi="Monotype Corsiva" w:cs="Times New Roman"/>
          <w:b/>
          <w:bCs/>
          <w:color w:val="002060"/>
          <w:sz w:val="72"/>
          <w:szCs w:val="72"/>
          <w:lang w:val="uk-UA" w:eastAsia="ru-RU"/>
        </w:rPr>
      </w:pPr>
      <w:r w:rsidRPr="00F57D38">
        <w:rPr>
          <w:rFonts w:ascii="Monotype Corsiva" w:eastAsia="Times New Roman" w:hAnsi="Monotype Corsiva" w:cs="Times New Roman"/>
          <w:b/>
          <w:bCs/>
          <w:color w:val="002060"/>
          <w:sz w:val="72"/>
          <w:szCs w:val="72"/>
          <w:lang w:eastAsia="ru-RU"/>
        </w:rPr>
        <w:t>З</w:t>
      </w:r>
      <w:r w:rsidR="00372499" w:rsidRPr="00F57D38">
        <w:rPr>
          <w:rFonts w:ascii="Monotype Corsiva" w:eastAsia="Times New Roman" w:hAnsi="Monotype Corsiva" w:cs="Times New Roman"/>
          <w:b/>
          <w:bCs/>
          <w:color w:val="002060"/>
          <w:sz w:val="72"/>
          <w:szCs w:val="72"/>
          <w:lang w:val="uk-UA" w:eastAsia="ru-RU"/>
        </w:rPr>
        <w:t xml:space="preserve"> </w:t>
      </w:r>
      <w:r w:rsidRPr="00F57D38">
        <w:rPr>
          <w:rFonts w:ascii="Monotype Corsiva" w:eastAsia="Times New Roman" w:hAnsi="Monotype Corsiva" w:cs="Times New Roman"/>
          <w:b/>
          <w:bCs/>
          <w:color w:val="002060"/>
          <w:sz w:val="72"/>
          <w:szCs w:val="72"/>
          <w:lang w:eastAsia="ru-RU"/>
        </w:rPr>
        <w:t>в</w:t>
      </w:r>
      <w:r w:rsidR="00372499" w:rsidRPr="00F57D38">
        <w:rPr>
          <w:rFonts w:ascii="Monotype Corsiva" w:eastAsia="Times New Roman" w:hAnsi="Monotype Corsiva" w:cs="Times New Roman"/>
          <w:b/>
          <w:bCs/>
          <w:color w:val="002060"/>
          <w:sz w:val="72"/>
          <w:szCs w:val="72"/>
          <w:lang w:val="uk-UA" w:eastAsia="ru-RU"/>
        </w:rPr>
        <w:t xml:space="preserve"> </w:t>
      </w:r>
      <w:r w:rsidRPr="00F57D38">
        <w:rPr>
          <w:rFonts w:ascii="Monotype Corsiva" w:eastAsia="Times New Roman" w:hAnsi="Monotype Corsiva" w:cs="Times New Roman"/>
          <w:b/>
          <w:bCs/>
          <w:color w:val="002060"/>
          <w:sz w:val="72"/>
          <w:szCs w:val="72"/>
          <w:lang w:eastAsia="ru-RU"/>
        </w:rPr>
        <w:t>і</w:t>
      </w:r>
      <w:r w:rsidR="00372499" w:rsidRPr="00F57D38">
        <w:rPr>
          <w:rFonts w:ascii="Monotype Corsiva" w:eastAsia="Times New Roman" w:hAnsi="Monotype Corsiva" w:cs="Times New Roman"/>
          <w:b/>
          <w:bCs/>
          <w:color w:val="002060"/>
          <w:sz w:val="72"/>
          <w:szCs w:val="72"/>
          <w:lang w:val="uk-UA" w:eastAsia="ru-RU"/>
        </w:rPr>
        <w:t xml:space="preserve"> </w:t>
      </w:r>
      <w:r w:rsidRPr="00F57D38">
        <w:rPr>
          <w:rFonts w:ascii="Monotype Corsiva" w:eastAsia="Times New Roman" w:hAnsi="Monotype Corsiva" w:cs="Times New Roman"/>
          <w:b/>
          <w:bCs/>
          <w:color w:val="002060"/>
          <w:sz w:val="72"/>
          <w:szCs w:val="72"/>
          <w:lang w:eastAsia="ru-RU"/>
        </w:rPr>
        <w:t>т</w:t>
      </w:r>
    </w:p>
    <w:p w:rsidR="00E401C0" w:rsidRDefault="00EA4591" w:rsidP="00EA4591">
      <w:pPr>
        <w:spacing w:after="0"/>
        <w:jc w:val="center"/>
        <w:rPr>
          <w:rFonts w:ascii="Monotype Corsiva" w:eastAsia="Times New Roman" w:hAnsi="Monotype Corsiva" w:cs="Times New Roman"/>
          <w:b/>
          <w:bCs/>
          <w:color w:val="002060"/>
          <w:sz w:val="56"/>
          <w:szCs w:val="56"/>
          <w:lang w:val="uk-UA" w:eastAsia="ru-RU"/>
        </w:rPr>
      </w:pPr>
      <w:r w:rsidRPr="00EB140E">
        <w:rPr>
          <w:rFonts w:ascii="Monotype Corsiva" w:eastAsia="Times New Roman" w:hAnsi="Monotype Corsiva" w:cs="Times New Roman"/>
          <w:b/>
          <w:bCs/>
          <w:color w:val="002060"/>
          <w:sz w:val="56"/>
          <w:szCs w:val="56"/>
          <w:lang w:eastAsia="ru-RU"/>
        </w:rPr>
        <w:t xml:space="preserve">директора </w:t>
      </w:r>
      <w:r w:rsidR="007502C8" w:rsidRPr="00EB140E">
        <w:rPr>
          <w:rFonts w:ascii="Monotype Corsiva" w:eastAsia="Times New Roman" w:hAnsi="Monotype Corsiva" w:cs="Times New Roman"/>
          <w:b/>
          <w:bCs/>
          <w:color w:val="002060"/>
          <w:sz w:val="56"/>
          <w:szCs w:val="56"/>
          <w:lang w:val="uk-UA" w:eastAsia="ru-RU"/>
        </w:rPr>
        <w:t xml:space="preserve">КЗ </w:t>
      </w:r>
      <w:r w:rsidR="007502C8" w:rsidRPr="00B95403">
        <w:rPr>
          <w:rFonts w:ascii="Monotype Corsiva" w:eastAsia="Times New Roman" w:hAnsi="Monotype Corsiva" w:cs="Times New Roman"/>
          <w:b/>
          <w:bCs/>
          <w:color w:val="002060"/>
          <w:sz w:val="56"/>
          <w:szCs w:val="56"/>
          <w:lang w:eastAsia="ru-RU"/>
        </w:rPr>
        <w:t>“</w:t>
      </w:r>
      <w:r w:rsidR="007502C8" w:rsidRPr="00EB140E">
        <w:rPr>
          <w:rFonts w:ascii="Monotype Corsiva" w:eastAsia="Times New Roman" w:hAnsi="Monotype Corsiva" w:cs="Times New Roman"/>
          <w:b/>
          <w:bCs/>
          <w:color w:val="002060"/>
          <w:sz w:val="56"/>
          <w:szCs w:val="56"/>
          <w:lang w:val="uk-UA" w:eastAsia="ru-RU"/>
        </w:rPr>
        <w:t xml:space="preserve">Микулинецький ліцей Якушинецької сільської ради </w:t>
      </w:r>
    </w:p>
    <w:p w:rsidR="00EA4591" w:rsidRPr="00EB140E" w:rsidRDefault="007502C8" w:rsidP="00EA4591">
      <w:pPr>
        <w:spacing w:after="0"/>
        <w:jc w:val="center"/>
        <w:rPr>
          <w:rFonts w:ascii="Monotype Corsiva" w:eastAsia="Times New Roman" w:hAnsi="Monotype Corsiva" w:cs="Times New Roman"/>
          <w:b/>
          <w:bCs/>
          <w:color w:val="002060"/>
          <w:sz w:val="56"/>
          <w:szCs w:val="56"/>
          <w:lang w:val="uk-UA" w:eastAsia="ru-RU"/>
        </w:rPr>
      </w:pPr>
      <w:r w:rsidRPr="00EB140E">
        <w:rPr>
          <w:rFonts w:ascii="Monotype Corsiva" w:eastAsia="Times New Roman" w:hAnsi="Monotype Corsiva" w:cs="Times New Roman"/>
          <w:b/>
          <w:bCs/>
          <w:color w:val="002060"/>
          <w:sz w:val="56"/>
          <w:szCs w:val="56"/>
          <w:lang w:val="uk-UA" w:eastAsia="ru-RU"/>
        </w:rPr>
        <w:t>Вінницької області</w:t>
      </w:r>
      <w:r w:rsidRPr="00B95403">
        <w:rPr>
          <w:rFonts w:ascii="Monotype Corsiva" w:eastAsia="Times New Roman" w:hAnsi="Monotype Corsiva" w:cs="Times New Roman"/>
          <w:b/>
          <w:bCs/>
          <w:color w:val="002060"/>
          <w:sz w:val="56"/>
          <w:szCs w:val="56"/>
          <w:lang w:eastAsia="ru-RU"/>
        </w:rPr>
        <w:t>”</w:t>
      </w:r>
    </w:p>
    <w:p w:rsidR="0009072D" w:rsidRPr="00F57D38" w:rsidRDefault="0009072D" w:rsidP="00DF3864">
      <w:pPr>
        <w:spacing w:after="0"/>
        <w:jc w:val="center"/>
        <w:rPr>
          <w:rFonts w:ascii="Monotype Corsiva" w:eastAsia="Times New Roman" w:hAnsi="Monotype Corsiva" w:cs="Times New Roman"/>
          <w:b/>
          <w:bCs/>
          <w:color w:val="002060"/>
          <w:sz w:val="72"/>
          <w:szCs w:val="72"/>
          <w:lang w:val="uk-UA" w:eastAsia="ru-RU"/>
        </w:rPr>
      </w:pPr>
    </w:p>
    <w:p w:rsidR="00985116" w:rsidRPr="00F57D38" w:rsidRDefault="00985116" w:rsidP="00DF3864">
      <w:pPr>
        <w:spacing w:after="0"/>
        <w:jc w:val="center"/>
        <w:rPr>
          <w:rFonts w:ascii="Monotype Corsiva" w:eastAsia="Times New Roman" w:hAnsi="Monotype Corsiva" w:cs="Times New Roman"/>
          <w:b/>
          <w:bCs/>
          <w:color w:val="00B050"/>
          <w:sz w:val="72"/>
          <w:szCs w:val="72"/>
          <w:lang w:val="uk-UA" w:eastAsia="ru-RU"/>
        </w:rPr>
      </w:pPr>
      <w:r w:rsidRPr="00F57D38">
        <w:rPr>
          <w:rFonts w:ascii="Monotype Corsiva" w:eastAsia="Times New Roman" w:hAnsi="Monotype Corsiva" w:cs="Times New Roman"/>
          <w:b/>
          <w:bCs/>
          <w:color w:val="00B050"/>
          <w:sz w:val="72"/>
          <w:szCs w:val="72"/>
          <w:lang w:val="uk-UA" w:eastAsia="ru-RU"/>
        </w:rPr>
        <w:t>Яніцького Юрія Антоновича</w:t>
      </w:r>
    </w:p>
    <w:p w:rsidR="00372499" w:rsidRPr="00CD27F1" w:rsidRDefault="00372499" w:rsidP="00DF3864">
      <w:pPr>
        <w:spacing w:after="0"/>
        <w:jc w:val="center"/>
        <w:rPr>
          <w:rFonts w:ascii="Times New Roman" w:eastAsia="Times New Roman" w:hAnsi="Times New Roman" w:cs="Times New Roman"/>
          <w:b/>
          <w:bCs/>
          <w:sz w:val="40"/>
          <w:szCs w:val="40"/>
          <w:lang w:val="uk-UA" w:eastAsia="ru-RU"/>
        </w:rPr>
      </w:pPr>
    </w:p>
    <w:p w:rsidR="00A617D4" w:rsidRPr="00F57D38" w:rsidRDefault="00F72AAA" w:rsidP="00DF3864">
      <w:pPr>
        <w:spacing w:after="0"/>
        <w:jc w:val="center"/>
        <w:rPr>
          <w:rFonts w:ascii="Times New Roman" w:eastAsia="Times New Roman" w:hAnsi="Times New Roman" w:cs="Times New Roman"/>
          <w:b/>
          <w:bCs/>
          <w:color w:val="002060"/>
          <w:sz w:val="40"/>
          <w:szCs w:val="40"/>
          <w:lang w:val="uk-UA" w:eastAsia="ru-RU"/>
        </w:rPr>
      </w:pPr>
      <w:r>
        <w:rPr>
          <w:rFonts w:ascii="Times New Roman" w:eastAsia="Times New Roman" w:hAnsi="Times New Roman" w:cs="Times New Roman"/>
          <w:b/>
          <w:bCs/>
          <w:color w:val="002060"/>
          <w:sz w:val="40"/>
          <w:szCs w:val="40"/>
          <w:lang w:val="uk-UA" w:eastAsia="ru-RU"/>
        </w:rPr>
        <w:t>27.06.</w:t>
      </w:r>
      <w:r w:rsidR="00A617D4" w:rsidRPr="00F57D38">
        <w:rPr>
          <w:rFonts w:ascii="Times New Roman" w:eastAsia="Times New Roman" w:hAnsi="Times New Roman" w:cs="Times New Roman"/>
          <w:b/>
          <w:bCs/>
          <w:color w:val="002060"/>
          <w:sz w:val="40"/>
          <w:szCs w:val="40"/>
          <w:lang w:val="uk-UA" w:eastAsia="ru-RU"/>
        </w:rPr>
        <w:t>20</w:t>
      </w:r>
      <w:r w:rsidR="001B13EC" w:rsidRPr="00F57D38">
        <w:rPr>
          <w:rFonts w:ascii="Times New Roman" w:eastAsia="Times New Roman" w:hAnsi="Times New Roman" w:cs="Times New Roman"/>
          <w:b/>
          <w:bCs/>
          <w:color w:val="002060"/>
          <w:sz w:val="40"/>
          <w:szCs w:val="40"/>
          <w:lang w:val="uk-UA" w:eastAsia="ru-RU"/>
        </w:rPr>
        <w:t>2</w:t>
      </w:r>
      <w:r>
        <w:rPr>
          <w:rFonts w:ascii="Times New Roman" w:eastAsia="Times New Roman" w:hAnsi="Times New Roman" w:cs="Times New Roman"/>
          <w:b/>
          <w:bCs/>
          <w:color w:val="002060"/>
          <w:sz w:val="40"/>
          <w:szCs w:val="40"/>
          <w:lang w:val="uk-UA" w:eastAsia="ru-RU"/>
        </w:rPr>
        <w:t>3</w:t>
      </w:r>
      <w:r w:rsidR="004635C4" w:rsidRPr="00F57D38">
        <w:rPr>
          <w:rFonts w:ascii="Times New Roman" w:eastAsia="Times New Roman" w:hAnsi="Times New Roman" w:cs="Times New Roman"/>
          <w:b/>
          <w:bCs/>
          <w:color w:val="002060"/>
          <w:sz w:val="40"/>
          <w:szCs w:val="40"/>
          <w:lang w:val="uk-UA" w:eastAsia="ru-RU"/>
        </w:rPr>
        <w:t xml:space="preserve"> </w:t>
      </w:r>
      <w:r w:rsidR="00A617D4" w:rsidRPr="00F57D38">
        <w:rPr>
          <w:rFonts w:ascii="Times New Roman" w:eastAsia="Times New Roman" w:hAnsi="Times New Roman" w:cs="Times New Roman"/>
          <w:b/>
          <w:bCs/>
          <w:color w:val="002060"/>
          <w:sz w:val="40"/>
          <w:szCs w:val="40"/>
          <w:lang w:val="uk-UA" w:eastAsia="ru-RU"/>
        </w:rPr>
        <w:t>року</w:t>
      </w: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372499" w:rsidRPr="00CD27F1" w:rsidRDefault="00372499" w:rsidP="00DF3864">
      <w:pPr>
        <w:spacing w:after="0"/>
        <w:jc w:val="center"/>
        <w:rPr>
          <w:rFonts w:ascii="Times New Roman" w:eastAsia="Times New Roman" w:hAnsi="Times New Roman" w:cs="Times New Roman"/>
          <w:b/>
          <w:bCs/>
          <w:sz w:val="28"/>
          <w:szCs w:val="28"/>
          <w:lang w:val="uk-UA" w:eastAsia="ru-RU"/>
        </w:rPr>
      </w:pPr>
    </w:p>
    <w:p w:rsidR="00EA4591" w:rsidRPr="00CD27F1" w:rsidRDefault="00EA4591" w:rsidP="00DF3864">
      <w:pPr>
        <w:spacing w:after="0"/>
        <w:ind w:firstLine="567"/>
        <w:jc w:val="both"/>
        <w:rPr>
          <w:rFonts w:ascii="Times New Roman" w:eastAsia="Times New Roman" w:hAnsi="Times New Roman" w:cs="Times New Roman"/>
          <w:sz w:val="24"/>
          <w:szCs w:val="24"/>
          <w:lang w:val="uk-UA" w:eastAsia="ru-RU"/>
        </w:rPr>
      </w:pPr>
    </w:p>
    <w:p w:rsidR="00EA4591" w:rsidRPr="00CD27F1" w:rsidRDefault="00EA4591" w:rsidP="0009072D">
      <w:pPr>
        <w:spacing w:after="0"/>
        <w:ind w:firstLine="567"/>
        <w:jc w:val="center"/>
        <w:rPr>
          <w:rFonts w:ascii="Times New Roman" w:eastAsia="Times New Roman" w:hAnsi="Times New Roman" w:cs="Times New Roman"/>
          <w:sz w:val="24"/>
          <w:szCs w:val="24"/>
          <w:lang w:val="uk-UA" w:eastAsia="ru-RU"/>
        </w:rPr>
      </w:pPr>
    </w:p>
    <w:p w:rsidR="004635C4" w:rsidRPr="00CD27F1" w:rsidRDefault="004635C4" w:rsidP="004635C4">
      <w:pPr>
        <w:spacing w:after="0"/>
        <w:ind w:firstLine="567"/>
        <w:jc w:val="both"/>
        <w:rPr>
          <w:rFonts w:ascii="Times New Roman" w:eastAsia="Times New Roman" w:hAnsi="Times New Roman" w:cs="Times New Roman"/>
          <w:sz w:val="24"/>
          <w:szCs w:val="24"/>
          <w:lang w:val="uk-UA" w:eastAsia="ru-RU"/>
        </w:rPr>
      </w:pPr>
    </w:p>
    <w:p w:rsidR="004635C4" w:rsidRPr="00CD27F1" w:rsidRDefault="004635C4" w:rsidP="004635C4">
      <w:pPr>
        <w:spacing w:after="0"/>
        <w:ind w:firstLine="567"/>
        <w:jc w:val="both"/>
        <w:rPr>
          <w:rFonts w:ascii="Times New Roman" w:eastAsia="Times New Roman" w:hAnsi="Times New Roman" w:cs="Times New Roman"/>
          <w:sz w:val="24"/>
          <w:szCs w:val="24"/>
          <w:lang w:val="uk-UA" w:eastAsia="ru-RU"/>
        </w:rPr>
      </w:pPr>
    </w:p>
    <w:p w:rsidR="00AD7EF2" w:rsidRDefault="00AD7EF2" w:rsidP="00F2216C">
      <w:pPr>
        <w:spacing w:after="0"/>
        <w:ind w:firstLine="567"/>
        <w:jc w:val="both"/>
        <w:rPr>
          <w:rFonts w:ascii="Times New Roman" w:eastAsia="Times New Roman" w:hAnsi="Times New Roman" w:cs="Times New Roman"/>
          <w:sz w:val="24"/>
          <w:szCs w:val="24"/>
          <w:lang w:val="uk-UA" w:eastAsia="ru-RU"/>
        </w:rPr>
      </w:pPr>
    </w:p>
    <w:p w:rsidR="00AF26A0" w:rsidRPr="00543C69" w:rsidRDefault="00AD7EF2" w:rsidP="00543C69">
      <w:pPr>
        <w:spacing w:after="0" w:line="240" w:lineRule="auto"/>
        <w:ind w:firstLine="708"/>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Сьо</w:t>
      </w:r>
      <w:r w:rsidR="007502C8" w:rsidRPr="00543C69">
        <w:rPr>
          <w:rFonts w:ascii="Times New Roman" w:eastAsia="Times New Roman" w:hAnsi="Times New Roman" w:cs="Times New Roman"/>
          <w:sz w:val="28"/>
          <w:szCs w:val="28"/>
          <w:lang w:val="uk-UA" w:eastAsia="ru-RU"/>
        </w:rPr>
        <w:t xml:space="preserve">годні я звітуюся за роботу в </w:t>
      </w:r>
      <w:r w:rsidR="007D43FD">
        <w:rPr>
          <w:rFonts w:ascii="Times New Roman" w:eastAsia="Times New Roman" w:hAnsi="Times New Roman" w:cs="Times New Roman"/>
          <w:sz w:val="28"/>
          <w:szCs w:val="28"/>
          <w:lang w:val="uk-UA" w:eastAsia="ru-RU"/>
        </w:rPr>
        <w:t>2022-</w:t>
      </w:r>
      <w:r w:rsidR="002663DB" w:rsidRPr="00543C69">
        <w:rPr>
          <w:rFonts w:ascii="Times New Roman" w:eastAsia="Times New Roman" w:hAnsi="Times New Roman" w:cs="Times New Roman"/>
          <w:sz w:val="28"/>
          <w:szCs w:val="28"/>
          <w:lang w:val="uk-UA" w:eastAsia="ru-RU"/>
        </w:rPr>
        <w:t>202</w:t>
      </w:r>
      <w:r w:rsidR="007D43FD">
        <w:rPr>
          <w:rFonts w:ascii="Times New Roman" w:eastAsia="Times New Roman" w:hAnsi="Times New Roman" w:cs="Times New Roman"/>
          <w:sz w:val="28"/>
          <w:szCs w:val="28"/>
          <w:lang w:val="uk-UA" w:eastAsia="ru-RU"/>
        </w:rPr>
        <w:t>3</w:t>
      </w:r>
      <w:r w:rsidRPr="00543C69">
        <w:rPr>
          <w:rFonts w:ascii="Times New Roman" w:eastAsia="Times New Roman" w:hAnsi="Times New Roman" w:cs="Times New Roman"/>
          <w:sz w:val="28"/>
          <w:szCs w:val="28"/>
          <w:lang w:val="uk-UA" w:eastAsia="ru-RU"/>
        </w:rPr>
        <w:t xml:space="preserve"> </w:t>
      </w:r>
      <w:r w:rsidR="007D43FD">
        <w:rPr>
          <w:rFonts w:ascii="Times New Roman" w:eastAsia="Times New Roman" w:hAnsi="Times New Roman" w:cs="Times New Roman"/>
          <w:sz w:val="28"/>
          <w:szCs w:val="28"/>
          <w:lang w:val="uk-UA" w:eastAsia="ru-RU"/>
        </w:rPr>
        <w:t>навчальн</w:t>
      </w:r>
      <w:r w:rsidR="00E401C0">
        <w:rPr>
          <w:rFonts w:ascii="Times New Roman" w:eastAsia="Times New Roman" w:hAnsi="Times New Roman" w:cs="Times New Roman"/>
          <w:sz w:val="28"/>
          <w:szCs w:val="28"/>
          <w:lang w:val="uk-UA" w:eastAsia="ru-RU"/>
        </w:rPr>
        <w:t>ому році</w:t>
      </w:r>
      <w:r w:rsidRPr="00543C69">
        <w:rPr>
          <w:rFonts w:ascii="Times New Roman" w:eastAsia="Times New Roman" w:hAnsi="Times New Roman" w:cs="Times New Roman"/>
          <w:sz w:val="28"/>
          <w:szCs w:val="28"/>
          <w:lang w:val="uk-UA" w:eastAsia="ru-RU"/>
        </w:rPr>
        <w:t>, який був роком напруженої роботи</w:t>
      </w:r>
      <w:r w:rsidR="00B3103D" w:rsidRPr="00543C69">
        <w:rPr>
          <w:rFonts w:ascii="Times New Roman" w:eastAsia="Times New Roman" w:hAnsi="Times New Roman" w:cs="Times New Roman"/>
          <w:sz w:val="28"/>
          <w:szCs w:val="28"/>
          <w:lang w:val="uk-UA" w:eastAsia="ru-RU"/>
        </w:rPr>
        <w:t xml:space="preserve"> не тільки для закладу, а й для всієї країни.</w:t>
      </w:r>
    </w:p>
    <w:p w:rsidR="00484607" w:rsidRPr="00543C69" w:rsidRDefault="00484607" w:rsidP="00543C69">
      <w:pPr>
        <w:spacing w:after="0" w:line="240" w:lineRule="auto"/>
        <w:jc w:val="both"/>
        <w:rPr>
          <w:rFonts w:ascii="Times New Roman" w:hAnsi="Times New Roman" w:cs="Times New Roman"/>
          <w:sz w:val="28"/>
          <w:szCs w:val="28"/>
          <w:shd w:val="clear" w:color="auto" w:fill="FFFFFF"/>
          <w:lang w:val="uk-UA"/>
        </w:rPr>
      </w:pPr>
      <w:r w:rsidRPr="00543C69">
        <w:rPr>
          <w:rFonts w:ascii="Times New Roman" w:eastAsia="Times New Roman" w:hAnsi="Times New Roman" w:cs="Times New Roman"/>
          <w:sz w:val="28"/>
          <w:szCs w:val="28"/>
          <w:lang w:val="uk-UA" w:eastAsia="ru-RU"/>
        </w:rPr>
        <w:tab/>
      </w:r>
      <w:r w:rsidRPr="00543C69">
        <w:rPr>
          <w:rFonts w:ascii="Times New Roman" w:hAnsi="Times New Roman" w:cs="Times New Roman"/>
          <w:color w:val="110D15"/>
          <w:sz w:val="28"/>
          <w:szCs w:val="28"/>
          <w:lang w:val="uk-UA"/>
        </w:rPr>
        <w:t xml:space="preserve"> </w:t>
      </w:r>
      <w:r w:rsidR="007D43FD">
        <w:rPr>
          <w:rFonts w:ascii="Times New Roman" w:hAnsi="Times New Roman" w:cs="Times New Roman"/>
          <w:color w:val="110D15"/>
          <w:sz w:val="28"/>
          <w:szCs w:val="28"/>
          <w:lang w:val="uk-UA"/>
        </w:rPr>
        <w:t xml:space="preserve">У </w:t>
      </w:r>
      <w:r w:rsidR="007D43FD">
        <w:rPr>
          <w:rFonts w:ascii="Times New Roman" w:hAnsi="Times New Roman" w:cs="Times New Roman"/>
          <w:sz w:val="28"/>
          <w:szCs w:val="28"/>
          <w:shd w:val="clear" w:color="auto" w:fill="FFFFFF"/>
          <w:lang w:val="uk-UA"/>
        </w:rPr>
        <w:t>2022-2023</w:t>
      </w:r>
      <w:r w:rsidR="007D43FD" w:rsidRPr="00543C69">
        <w:rPr>
          <w:rFonts w:ascii="Times New Roman" w:hAnsi="Times New Roman" w:cs="Times New Roman"/>
          <w:sz w:val="28"/>
          <w:szCs w:val="28"/>
          <w:shd w:val="clear" w:color="auto" w:fill="FFFFFF"/>
          <w:lang w:val="uk-UA"/>
        </w:rPr>
        <w:t xml:space="preserve"> н.р освітній процес здійснювався за </w:t>
      </w:r>
      <w:r w:rsidR="007D43FD">
        <w:rPr>
          <w:rFonts w:ascii="Times New Roman" w:hAnsi="Times New Roman" w:cs="Times New Roman"/>
          <w:sz w:val="28"/>
          <w:szCs w:val="28"/>
          <w:shd w:val="clear" w:color="auto" w:fill="FFFFFF"/>
          <w:lang w:val="uk-UA"/>
        </w:rPr>
        <w:t xml:space="preserve">очною формою. </w:t>
      </w:r>
      <w:r w:rsidRPr="00543C69">
        <w:rPr>
          <w:rFonts w:ascii="Times New Roman" w:hAnsi="Times New Roman" w:cs="Times New Roman"/>
          <w:color w:val="110D15"/>
          <w:sz w:val="28"/>
          <w:szCs w:val="28"/>
          <w:lang w:val="uk-UA"/>
        </w:rPr>
        <w:t xml:space="preserve">У зв’язку із веденням воєнного стану відповідно до Указу Президента України від 24.02.2022 року №64/2022, </w:t>
      </w:r>
      <w:r w:rsidRPr="00543C69">
        <w:rPr>
          <w:rFonts w:ascii="Times New Roman" w:hAnsi="Times New Roman" w:cs="Times New Roman"/>
          <w:sz w:val="28"/>
          <w:szCs w:val="28"/>
          <w:shd w:val="clear" w:color="auto" w:fill="FFFFFF"/>
          <w:lang w:val="uk-UA"/>
        </w:rPr>
        <w:t>з метою убезпечення всіх учасників освітнього процесу</w:t>
      </w:r>
      <w:r w:rsidR="007D43FD">
        <w:rPr>
          <w:rFonts w:ascii="Times New Roman" w:hAnsi="Times New Roman" w:cs="Times New Roman"/>
          <w:sz w:val="28"/>
          <w:szCs w:val="28"/>
          <w:shd w:val="clear" w:color="auto" w:fill="FFFFFF"/>
          <w:lang w:val="uk-UA"/>
        </w:rPr>
        <w:t xml:space="preserve"> </w:t>
      </w:r>
      <w:r w:rsidR="00B95403">
        <w:rPr>
          <w:rFonts w:ascii="Times New Roman" w:hAnsi="Times New Roman" w:cs="Times New Roman"/>
          <w:sz w:val="28"/>
          <w:szCs w:val="28"/>
          <w:shd w:val="clear" w:color="auto" w:fill="FFFFFF"/>
          <w:lang w:val="uk-UA"/>
        </w:rPr>
        <w:t xml:space="preserve">під укриття </w:t>
      </w:r>
      <w:r w:rsidR="007D43FD">
        <w:rPr>
          <w:rFonts w:ascii="Times New Roman" w:hAnsi="Times New Roman" w:cs="Times New Roman"/>
          <w:sz w:val="28"/>
          <w:szCs w:val="28"/>
          <w:shd w:val="clear" w:color="auto" w:fill="FFFFFF"/>
          <w:lang w:val="uk-UA"/>
        </w:rPr>
        <w:t>у закладі відремонтоване підвальне приміщення</w:t>
      </w:r>
      <w:r w:rsidR="00B95403">
        <w:rPr>
          <w:rFonts w:ascii="Times New Roman" w:hAnsi="Times New Roman" w:cs="Times New Roman"/>
          <w:sz w:val="28"/>
          <w:szCs w:val="28"/>
          <w:shd w:val="clear" w:color="auto" w:fill="FFFFFF"/>
          <w:lang w:val="uk-UA"/>
        </w:rPr>
        <w:t>.</w:t>
      </w:r>
      <w:r w:rsidR="007D43FD">
        <w:rPr>
          <w:rFonts w:ascii="Times New Roman" w:hAnsi="Times New Roman" w:cs="Times New Roman"/>
          <w:sz w:val="28"/>
          <w:szCs w:val="28"/>
          <w:shd w:val="clear" w:color="auto" w:fill="FFFFFF"/>
          <w:lang w:val="uk-UA"/>
        </w:rPr>
        <w:t xml:space="preserve"> </w:t>
      </w:r>
    </w:p>
    <w:p w:rsidR="00A42BED" w:rsidRPr="00543C69" w:rsidRDefault="00A42BED" w:rsidP="00543C69">
      <w:pPr>
        <w:spacing w:after="0" w:line="240" w:lineRule="auto"/>
        <w:ind w:firstLine="709"/>
        <w:contextualSpacing/>
        <w:jc w:val="both"/>
        <w:rPr>
          <w:rFonts w:ascii="Times New Roman" w:hAnsi="Times New Roman"/>
          <w:sz w:val="28"/>
          <w:szCs w:val="28"/>
          <w:lang w:val="uk-UA"/>
        </w:rPr>
      </w:pPr>
      <w:r w:rsidRPr="00543C69">
        <w:rPr>
          <w:rFonts w:ascii="Times New Roman" w:eastAsia="Times New Roman" w:hAnsi="Times New Roman" w:cs="Times New Roman"/>
          <w:sz w:val="28"/>
          <w:szCs w:val="28"/>
          <w:lang w:val="uk-UA" w:eastAsia="ru-RU"/>
        </w:rPr>
        <w:t xml:space="preserve">Як директор протягом звітного періоду я керувався Статутом школи, </w:t>
      </w:r>
      <w:r w:rsidRPr="00543C69">
        <w:rPr>
          <w:rFonts w:ascii="Times New Roman" w:eastAsia="Times New Roman" w:hAnsi="Times New Roman" w:cs="Times New Roman"/>
          <w:sz w:val="28"/>
          <w:szCs w:val="28"/>
          <w:lang w:eastAsia="ru-RU"/>
        </w:rPr>
        <w:t xml:space="preserve">Правилами внутрішнього трудового розпорядку, посадовими обов'язками директора, </w:t>
      </w:r>
      <w:r w:rsidRPr="00543C69">
        <w:rPr>
          <w:rFonts w:ascii="Times New Roman" w:eastAsia="Times New Roman" w:hAnsi="Times New Roman" w:cs="Times New Roman"/>
          <w:sz w:val="28"/>
          <w:szCs w:val="28"/>
          <w:lang w:val="uk-UA" w:eastAsia="ru-RU"/>
        </w:rPr>
        <w:t>діючим законодавством України, новим Законом про освіту, іншими нормативними документами, що регламентують роботу керівника освітнього закладу.</w:t>
      </w:r>
      <w:r w:rsidRPr="00543C69">
        <w:rPr>
          <w:rFonts w:ascii="Times New Roman" w:hAnsi="Times New Roman"/>
          <w:sz w:val="28"/>
          <w:szCs w:val="28"/>
        </w:rPr>
        <w:t xml:space="preserve"> </w:t>
      </w:r>
    </w:p>
    <w:p w:rsidR="00AD7EF2" w:rsidRPr="00543C69" w:rsidRDefault="00AD7EF2" w:rsidP="00543C69">
      <w:pPr>
        <w:spacing w:after="0" w:line="240" w:lineRule="auto"/>
        <w:ind w:firstLine="708"/>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Зараз відбуваються зміни в сфері формування змісту середньої загальної освіти. 28 вересня 2017</w:t>
      </w:r>
      <w:r w:rsidR="002663DB"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val="uk-UA" w:eastAsia="ru-RU"/>
        </w:rPr>
        <w:t>р. пр</w:t>
      </w:r>
      <w:r w:rsidR="00DE4482" w:rsidRPr="00543C69">
        <w:rPr>
          <w:rFonts w:ascii="Times New Roman" w:eastAsia="Times New Roman" w:hAnsi="Times New Roman" w:cs="Times New Roman"/>
          <w:sz w:val="28"/>
          <w:szCs w:val="28"/>
          <w:lang w:val="uk-UA" w:eastAsia="ru-RU"/>
        </w:rPr>
        <w:t xml:space="preserve">ийнятий новий Закон про освіту, 16 січня 2020 року Верховною Радою  України прийнято новий Закон України «Про повну загальну середню освіту», який набрав чинності 18 березня 2020 року. </w:t>
      </w:r>
      <w:r w:rsidRPr="00543C69">
        <w:rPr>
          <w:rFonts w:ascii="Times New Roman" w:eastAsia="Times New Roman" w:hAnsi="Times New Roman" w:cs="Times New Roman"/>
          <w:sz w:val="28"/>
          <w:szCs w:val="28"/>
          <w:lang w:val="uk-UA" w:eastAsia="ru-RU"/>
        </w:rPr>
        <w:t>Переглядаються та оновлюються навчальні програми, підручники, увесь навчально-методичний комплекс, який необхідний для успішного функціонування та розвитку сучасної школи.</w:t>
      </w:r>
    </w:p>
    <w:p w:rsidR="00A42BED" w:rsidRPr="00543C69" w:rsidRDefault="00A42BED" w:rsidP="00543C69">
      <w:pPr>
        <w:pStyle w:val="a4"/>
        <w:widowControl w:val="0"/>
        <w:autoSpaceDE w:val="0"/>
        <w:autoSpaceDN w:val="0"/>
        <w:adjustRightInd w:val="0"/>
        <w:spacing w:after="0"/>
        <w:ind w:left="0" w:firstLine="708"/>
        <w:jc w:val="both"/>
        <w:rPr>
          <w:sz w:val="28"/>
          <w:szCs w:val="28"/>
        </w:rPr>
      </w:pPr>
      <w:r w:rsidRPr="00543C69">
        <w:rPr>
          <w:sz w:val="28"/>
          <w:szCs w:val="28"/>
          <w:lang w:eastAsia="ru-RU"/>
        </w:rPr>
        <w:t>З 1 вересня 2022 року в 5 класі в</w:t>
      </w:r>
      <w:r w:rsidRPr="00543C69">
        <w:rPr>
          <w:sz w:val="28"/>
          <w:szCs w:val="28"/>
          <w:lang w:val="ru-RU"/>
        </w:rPr>
        <w:t>п</w:t>
      </w:r>
      <w:r w:rsidRPr="00543C69">
        <w:rPr>
          <w:sz w:val="28"/>
          <w:szCs w:val="28"/>
        </w:rPr>
        <w:t>роваджу</w:t>
      </w:r>
      <w:r w:rsidR="007D43FD">
        <w:rPr>
          <w:sz w:val="28"/>
          <w:szCs w:val="28"/>
        </w:rPr>
        <w:t>вав</w:t>
      </w:r>
      <w:r w:rsidRPr="00543C69">
        <w:rPr>
          <w:sz w:val="28"/>
          <w:szCs w:val="28"/>
        </w:rPr>
        <w:t>ся новий Державний стандарт базової середньої освіти  «НУШ» (затвердженого постановою КМУ від 21 лютого 2018 року №87).</w:t>
      </w:r>
    </w:p>
    <w:p w:rsidR="00A42BED" w:rsidRPr="00937E2F" w:rsidRDefault="00A42BED" w:rsidP="00543C69">
      <w:pPr>
        <w:spacing w:after="0" w:line="240" w:lineRule="auto"/>
        <w:ind w:firstLine="709"/>
        <w:contextualSpacing/>
        <w:jc w:val="both"/>
        <w:rPr>
          <w:rFonts w:ascii="Times New Roman" w:hAnsi="Times New Roman"/>
          <w:sz w:val="28"/>
          <w:szCs w:val="28"/>
          <w:lang w:val="uk-UA"/>
        </w:rPr>
      </w:pPr>
      <w:r w:rsidRPr="00543C69">
        <w:rPr>
          <w:rFonts w:ascii="Times New Roman" w:hAnsi="Times New Roman"/>
          <w:sz w:val="28"/>
          <w:szCs w:val="28"/>
          <w:lang w:val="uk-UA"/>
        </w:rPr>
        <w:t>В</w:t>
      </w:r>
      <w:r w:rsidRPr="00937E2F">
        <w:rPr>
          <w:rFonts w:ascii="Times New Roman" w:hAnsi="Times New Roman"/>
          <w:sz w:val="28"/>
          <w:szCs w:val="28"/>
          <w:lang w:val="uk-UA"/>
        </w:rPr>
        <w:t xml:space="preserve"> «Освітній програмі закладу» зазначено</w:t>
      </w:r>
      <w:r w:rsidRPr="00543C69">
        <w:rPr>
          <w:rFonts w:ascii="Times New Roman" w:hAnsi="Times New Roman"/>
          <w:sz w:val="28"/>
          <w:szCs w:val="28"/>
          <w:lang w:val="uk-UA"/>
        </w:rPr>
        <w:t>,</w:t>
      </w:r>
      <w:r w:rsidRPr="00937E2F">
        <w:rPr>
          <w:rFonts w:ascii="Times New Roman" w:hAnsi="Times New Roman"/>
          <w:sz w:val="28"/>
          <w:szCs w:val="28"/>
          <w:lang w:val="uk-UA"/>
        </w:rPr>
        <w:t xml:space="preserve"> «призначення школи полягає в наданні  якісної повної загальної освіти дітям шкільного віку мікрорайону, забезпеченні їх всебічного розвитку, вихованні та самореалізації особистості,</w:t>
      </w:r>
      <w:r w:rsidRPr="00937E2F">
        <w:rPr>
          <w:rFonts w:ascii="Times New Roman" w:hAnsi="Times New Roman"/>
          <w:color w:val="000000"/>
          <w:sz w:val="28"/>
          <w:szCs w:val="28"/>
          <w:lang w:val="uk-UA"/>
        </w:rPr>
        <w:t xml:space="preserve"> здатної до життя в суспільстві та цивілізованої взаємодії з природою, готової до свідомого життєвого вибору, самореалізації, відповідальності, трудової діяльності та громадянської активності, прагненні до самовдосконалення і навчання упродовж життя.</w:t>
      </w:r>
    </w:p>
    <w:p w:rsidR="00A42BED" w:rsidRPr="00937E2F" w:rsidRDefault="00A42BED" w:rsidP="00543C69">
      <w:pPr>
        <w:shd w:val="clear" w:color="auto" w:fill="FFFFFF"/>
        <w:spacing w:after="0" w:line="240" w:lineRule="auto"/>
        <w:ind w:firstLine="708"/>
        <w:jc w:val="both"/>
        <w:textAlignment w:val="baseline"/>
        <w:rPr>
          <w:rFonts w:ascii="Times New Roman" w:hAnsi="Times New Roman"/>
          <w:color w:val="000000"/>
          <w:sz w:val="28"/>
          <w:szCs w:val="28"/>
          <w:lang w:val="uk-UA"/>
        </w:rPr>
      </w:pPr>
      <w:bookmarkStart w:id="0" w:name="n188"/>
      <w:bookmarkEnd w:id="0"/>
      <w:r w:rsidRPr="00937E2F">
        <w:rPr>
          <w:rFonts w:ascii="Times New Roman" w:hAnsi="Times New Roman"/>
          <w:color w:val="000000"/>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1" w:name="n189"/>
      <w:bookmarkEnd w:id="1"/>
      <w:r w:rsidRPr="00937E2F">
        <w:rPr>
          <w:rFonts w:ascii="Times New Roman" w:hAnsi="Times New Roman"/>
          <w:color w:val="000000"/>
          <w:sz w:val="28"/>
          <w:szCs w:val="28"/>
          <w:lang w:val="uk-UA"/>
        </w:rPr>
        <w:t>.</w:t>
      </w:r>
    </w:p>
    <w:p w:rsidR="00A42BED" w:rsidRPr="001B7C85" w:rsidRDefault="00A42BED" w:rsidP="00543C69">
      <w:pPr>
        <w:shd w:val="clear" w:color="auto" w:fill="FFFFFF"/>
        <w:spacing w:after="0" w:line="240" w:lineRule="auto"/>
        <w:ind w:firstLine="708"/>
        <w:jc w:val="both"/>
        <w:textAlignment w:val="baseline"/>
        <w:rPr>
          <w:rFonts w:ascii="Times New Roman" w:hAnsi="Times New Roman"/>
          <w:color w:val="000000"/>
          <w:sz w:val="28"/>
          <w:szCs w:val="28"/>
          <w:lang w:val="uk-UA"/>
        </w:rPr>
      </w:pPr>
      <w:bookmarkStart w:id="2" w:name="n201"/>
      <w:bookmarkEnd w:id="2"/>
      <w:r w:rsidRPr="001B7C85">
        <w:rPr>
          <w:rFonts w:ascii="Times New Roman" w:hAnsi="Times New Roman"/>
          <w:color w:val="000000"/>
          <w:sz w:val="28"/>
          <w:szCs w:val="28"/>
          <w:lang w:val="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співпрацювати з іншими людьми, творчість, ініціативність, уміння конструктивно  керувати емоціями, оцінювати ризики, приймати рішення, розв’язувати проблеми. </w:t>
      </w:r>
      <w:bookmarkStart w:id="3" w:name="n204"/>
      <w:bookmarkEnd w:id="3"/>
    </w:p>
    <w:p w:rsidR="00A42BED" w:rsidRPr="001B7C85" w:rsidRDefault="00A42BED" w:rsidP="00543C69">
      <w:pPr>
        <w:shd w:val="clear" w:color="auto" w:fill="FFFFFF"/>
        <w:spacing w:after="0" w:line="240" w:lineRule="auto"/>
        <w:ind w:firstLine="708"/>
        <w:jc w:val="both"/>
        <w:rPr>
          <w:rFonts w:ascii="Times New Roman" w:hAnsi="Times New Roman"/>
          <w:color w:val="000000"/>
          <w:sz w:val="28"/>
          <w:szCs w:val="28"/>
          <w:lang w:val="uk-UA"/>
        </w:rPr>
      </w:pPr>
      <w:r w:rsidRPr="001B7C85">
        <w:rPr>
          <w:rFonts w:ascii="Times New Roman" w:hAnsi="Times New Roman"/>
          <w:color w:val="000000"/>
          <w:sz w:val="28"/>
          <w:szCs w:val="28"/>
          <w:lang w:val="uk-U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w:t>
      </w:r>
      <w:r w:rsidRPr="001B7C85">
        <w:rPr>
          <w:rFonts w:ascii="Times New Roman" w:hAnsi="Times New Roman"/>
          <w:color w:val="000000"/>
          <w:sz w:val="28"/>
          <w:szCs w:val="28"/>
          <w:lang w:val="uk-UA"/>
        </w:rPr>
        <w:lastRenderedPageBreak/>
        <w:t>для усвідомленого, відповідального вибору та наступного освоєння професійних освітніх програм; формування потреби до самоосвіти, саморозвитку, самоудосконалення тощо.</w:t>
      </w:r>
    </w:p>
    <w:p w:rsidR="002663DB" w:rsidRPr="00543C69" w:rsidRDefault="002663DB" w:rsidP="00543C69">
      <w:pPr>
        <w:spacing w:after="0" w:line="240" w:lineRule="auto"/>
        <w:ind w:firstLine="708"/>
        <w:jc w:val="both"/>
        <w:rPr>
          <w:rFonts w:ascii="Times New Roman" w:eastAsia="Times New Roman" w:hAnsi="Times New Roman" w:cs="Times New Roman"/>
          <w:sz w:val="28"/>
          <w:szCs w:val="28"/>
          <w:lang w:val="uk-UA" w:eastAsia="ru-RU"/>
        </w:rPr>
      </w:pPr>
      <w:r w:rsidRPr="00B95403">
        <w:rPr>
          <w:rFonts w:ascii="Times New Roman" w:hAnsi="Times New Roman"/>
          <w:bCs/>
          <w:sz w:val="28"/>
          <w:szCs w:val="28"/>
          <w:lang w:val="uk-UA"/>
        </w:rPr>
        <w:t xml:space="preserve">Дух школи, її кращі традиції і здобутки визначають педагогічні колективи і їх вихованці. Провідною фігурою у реалізації </w:t>
      </w:r>
      <w:r w:rsidR="007D43FD" w:rsidRPr="00B95403">
        <w:rPr>
          <w:rFonts w:ascii="Times New Roman" w:hAnsi="Times New Roman"/>
          <w:bCs/>
          <w:sz w:val="28"/>
          <w:szCs w:val="28"/>
          <w:lang w:val="uk-UA"/>
        </w:rPr>
        <w:t>завдань, безперечно</w:t>
      </w:r>
      <w:r w:rsidRPr="00B95403">
        <w:rPr>
          <w:rFonts w:ascii="Times New Roman" w:hAnsi="Times New Roman"/>
          <w:bCs/>
          <w:sz w:val="28"/>
          <w:szCs w:val="28"/>
          <w:lang w:val="uk-UA"/>
        </w:rPr>
        <w:t>, виступає вчитель, який зобов’язаний</w:t>
      </w:r>
      <w:r w:rsidRPr="00543C69">
        <w:rPr>
          <w:rFonts w:ascii="Times New Roman" w:hAnsi="Times New Roman"/>
          <w:bCs/>
          <w:sz w:val="28"/>
          <w:szCs w:val="28"/>
          <w:lang w:val="en-US"/>
        </w:rPr>
        <w:t> </w:t>
      </w:r>
      <w:r w:rsidRPr="00B95403">
        <w:rPr>
          <w:rFonts w:ascii="Times New Roman" w:hAnsi="Times New Roman"/>
          <w:bCs/>
          <w:sz w:val="28"/>
          <w:szCs w:val="28"/>
          <w:lang w:val="uk-UA"/>
        </w:rPr>
        <w:t>втілювати</w:t>
      </w:r>
      <w:r w:rsidRPr="00543C69">
        <w:rPr>
          <w:rFonts w:ascii="Times New Roman" w:hAnsi="Times New Roman"/>
          <w:bCs/>
          <w:sz w:val="28"/>
          <w:szCs w:val="28"/>
          <w:lang w:val="en-US"/>
        </w:rPr>
        <w:t> </w:t>
      </w:r>
      <w:r w:rsidRPr="00B95403">
        <w:rPr>
          <w:rFonts w:ascii="Times New Roman" w:hAnsi="Times New Roman"/>
          <w:bCs/>
          <w:sz w:val="28"/>
          <w:szCs w:val="28"/>
          <w:lang w:val="uk-UA"/>
        </w:rPr>
        <w:t xml:space="preserve">в життя ідеї, забезпечувати єдність виховання і навчання – основного призначення закладу. </w:t>
      </w:r>
      <w:r w:rsidRPr="00543C69">
        <w:rPr>
          <w:rFonts w:ascii="Times New Roman" w:hAnsi="Times New Roman"/>
          <w:bCs/>
          <w:sz w:val="28"/>
          <w:szCs w:val="28"/>
        </w:rPr>
        <w:t>Відразу хочу зазначити, що робота директора і колективу нероздільні. Здобутки і недоліки спільні.</w:t>
      </w:r>
      <w:r w:rsidRPr="00543C69">
        <w:rPr>
          <w:rFonts w:ascii="Times New Roman" w:eastAsia="Times New Roman" w:hAnsi="Times New Roman" w:cs="Times New Roman"/>
          <w:sz w:val="28"/>
          <w:szCs w:val="28"/>
          <w:lang w:eastAsia="ru-RU"/>
        </w:rPr>
        <w:t xml:space="preserve"> Це робота кожного з нас, і всіх гуртом. </w:t>
      </w:r>
    </w:p>
    <w:p w:rsidR="004635C4" w:rsidRPr="00543C69" w:rsidRDefault="004635C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Основними завданнями звітування</w:t>
      </w:r>
      <w:r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є:</w:t>
      </w:r>
    </w:p>
    <w:p w:rsidR="007D43FD" w:rsidRDefault="004635C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 забезпечити прозорість, відкритість і демократичність управління навчальним закладом;</w:t>
      </w:r>
    </w:p>
    <w:p w:rsidR="004635C4" w:rsidRPr="00543C69" w:rsidRDefault="004635C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 стимулювати вплив громадськості на прийняття та виконання керівниками навчальних закладів відповідних рішень у сфері управління навчальним закладом.</w:t>
      </w:r>
    </w:p>
    <w:p w:rsidR="00A617D4" w:rsidRPr="00937E2F"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p>
    <w:p w:rsidR="00A617D4" w:rsidRPr="00543C69" w:rsidRDefault="00A617D4" w:rsidP="00543C69">
      <w:pPr>
        <w:spacing w:after="0" w:line="240" w:lineRule="auto"/>
        <w:ind w:firstLine="567"/>
        <w:jc w:val="both"/>
        <w:rPr>
          <w:rFonts w:ascii="Times New Roman" w:eastAsia="Times New Roman" w:hAnsi="Times New Roman" w:cs="Times New Roman"/>
          <w:b/>
          <w:bCs/>
          <w:sz w:val="28"/>
          <w:szCs w:val="28"/>
          <w:lang w:val="uk-UA" w:eastAsia="ru-RU"/>
        </w:rPr>
      </w:pPr>
      <w:r w:rsidRPr="00543C69">
        <w:rPr>
          <w:rFonts w:ascii="Times New Roman" w:eastAsia="Times New Roman" w:hAnsi="Times New Roman" w:cs="Times New Roman"/>
          <w:b/>
          <w:bCs/>
          <w:sz w:val="28"/>
          <w:szCs w:val="28"/>
          <w:lang w:eastAsia="ru-RU"/>
        </w:rPr>
        <w:t>Загальні відомості про навчальний заклад.</w:t>
      </w:r>
    </w:p>
    <w:p w:rsidR="00DF3864" w:rsidRPr="00543C69" w:rsidRDefault="00EF01F5" w:rsidP="00543C69">
      <w:pPr>
        <w:spacing w:after="0" w:line="240" w:lineRule="auto"/>
        <w:ind w:firstLine="360"/>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t>Навчал</w:t>
      </w:r>
      <w:r w:rsidR="00DF3864" w:rsidRPr="00937E2F">
        <w:rPr>
          <w:rFonts w:ascii="Times New Roman" w:hAnsi="Times New Roman" w:cs="Times New Roman"/>
          <w:sz w:val="28"/>
          <w:szCs w:val="28"/>
          <w:lang w:val="uk-UA"/>
        </w:rPr>
        <w:t xml:space="preserve">ьний заклад функціонує в правовому полі, що ґрунтується на Конституції України, законах України «Про освіту», «Про загальну середню освіту», «Про дошкільну освіту», «Про охорону дитинства», «Про позашкільну освіту», «Національній доктрині розвитку освіти», Державній національній програмі «Освіта» («Україна ХХІ століття»), наказів Міністерства освіти і науки України, рішень та розпоряджень облдержадміністрації, обласних програм «Вчитель». Ці документи мають стратегічне значення, визначають загальну філософію освіти, пріоритети і принципи, основні напрями і механізми розвитку освітньої галузі на найближчі роки. </w:t>
      </w:r>
      <w:r w:rsidR="00DF3864" w:rsidRPr="00543C69">
        <w:rPr>
          <w:rFonts w:ascii="Times New Roman" w:hAnsi="Times New Roman" w:cs="Times New Roman"/>
          <w:sz w:val="28"/>
          <w:szCs w:val="28"/>
        </w:rPr>
        <w:t>Принциповими є положення про необхідність забезпечення рівного доступу до якісної освіти, утвердження новітніх інформаційних педагогічних технологій, мовних стратегій. Українська освіта має орієнтуватися на особистість, демократичність, конкурентоспроможність особи у світовому освітньому просторі. Освіта має здійснюватись упродовж життя, відповідати потребам особистості та суспільства, які постійно змінюються.</w:t>
      </w:r>
    </w:p>
    <w:p w:rsidR="003E4DF0" w:rsidRDefault="003E4DF0"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b/>
          <w:sz w:val="28"/>
          <w:szCs w:val="28"/>
          <w:lang w:eastAsia="ru-RU"/>
        </w:rPr>
        <w:t>Режим</w:t>
      </w:r>
      <w:r w:rsidRPr="00543C69">
        <w:rPr>
          <w:rFonts w:ascii="Times New Roman" w:eastAsia="Times New Roman" w:hAnsi="Times New Roman" w:cs="Times New Roman"/>
          <w:sz w:val="28"/>
          <w:szCs w:val="28"/>
          <w:lang w:eastAsia="ru-RU"/>
        </w:rPr>
        <w:t xml:space="preserve"> функціонування – п'ятиденний, початок навчальних занять о 8</w:t>
      </w:r>
      <w:r w:rsidRPr="00543C69">
        <w:rPr>
          <w:rFonts w:ascii="Times New Roman" w:eastAsia="Times New Roman" w:hAnsi="Times New Roman" w:cs="Times New Roman"/>
          <w:sz w:val="28"/>
          <w:szCs w:val="28"/>
          <w:vertAlign w:val="superscript"/>
          <w:lang w:val="uk-UA" w:eastAsia="ru-RU"/>
        </w:rPr>
        <w:t>30</w:t>
      </w:r>
      <w:r w:rsidRPr="00543C69">
        <w:rPr>
          <w:rFonts w:ascii="Times New Roman" w:eastAsia="Times New Roman" w:hAnsi="Times New Roman" w:cs="Times New Roman"/>
          <w:sz w:val="28"/>
          <w:szCs w:val="28"/>
          <w:lang w:eastAsia="ru-RU"/>
        </w:rPr>
        <w:t>. Мова навчання – українська</w:t>
      </w:r>
      <w:r w:rsidR="0009072D" w:rsidRPr="00543C69">
        <w:rPr>
          <w:rFonts w:ascii="Times New Roman" w:eastAsia="Times New Roman" w:hAnsi="Times New Roman" w:cs="Times New Roman"/>
          <w:sz w:val="28"/>
          <w:szCs w:val="28"/>
          <w:lang w:val="uk-UA" w:eastAsia="ru-RU"/>
        </w:rPr>
        <w:t>.</w:t>
      </w:r>
    </w:p>
    <w:p w:rsidR="004909A9" w:rsidRDefault="004909A9" w:rsidP="004909A9">
      <w:pPr>
        <w:spacing w:after="0" w:line="240" w:lineRule="auto"/>
        <w:ind w:right="-65" w:firstLine="567"/>
        <w:jc w:val="both"/>
        <w:rPr>
          <w:rFonts w:ascii="Times New Roman" w:hAnsi="Times New Roman" w:cs="Times New Roman"/>
          <w:b/>
          <w:sz w:val="28"/>
          <w:szCs w:val="28"/>
          <w:lang w:val="uk-UA"/>
        </w:rPr>
      </w:pPr>
      <w:r w:rsidRPr="004909A9">
        <w:rPr>
          <w:rFonts w:ascii="Times New Roman" w:hAnsi="Times New Roman" w:cs="Times New Roman"/>
          <w:b/>
          <w:sz w:val="28"/>
          <w:szCs w:val="28"/>
          <w:lang w:val="uk-UA"/>
        </w:rPr>
        <w:t>Мережа класів</w:t>
      </w:r>
      <w:r>
        <w:rPr>
          <w:rFonts w:ascii="Times New Roman" w:hAnsi="Times New Roman" w:cs="Times New Roman"/>
          <w:b/>
          <w:sz w:val="28"/>
          <w:szCs w:val="28"/>
          <w:lang w:val="uk-UA"/>
        </w:rPr>
        <w:t xml:space="preserve"> 2022-2023 н.р.</w:t>
      </w:r>
    </w:p>
    <w:tbl>
      <w:tblPr>
        <w:tblStyle w:val="ab"/>
        <w:tblW w:w="0" w:type="auto"/>
        <w:tblLook w:val="04A0" w:firstRow="1" w:lastRow="0" w:firstColumn="1" w:lastColumn="0" w:noHBand="0" w:noVBand="1"/>
      </w:tblPr>
      <w:tblGrid>
        <w:gridCol w:w="1246"/>
        <w:gridCol w:w="688"/>
        <w:gridCol w:w="688"/>
        <w:gridCol w:w="688"/>
        <w:gridCol w:w="688"/>
        <w:gridCol w:w="688"/>
        <w:gridCol w:w="689"/>
        <w:gridCol w:w="689"/>
        <w:gridCol w:w="689"/>
        <w:gridCol w:w="689"/>
        <w:gridCol w:w="689"/>
        <w:gridCol w:w="689"/>
        <w:gridCol w:w="894"/>
      </w:tblGrid>
      <w:tr w:rsidR="004909A9" w:rsidTr="004909A9">
        <w:tc>
          <w:tcPr>
            <w:tcW w:w="1246" w:type="dxa"/>
          </w:tcPr>
          <w:p w:rsidR="004909A9" w:rsidRDefault="004909A9" w:rsidP="004909A9">
            <w:pPr>
              <w:ind w:right="-65"/>
              <w:jc w:val="both"/>
              <w:rPr>
                <w:rFonts w:ascii="Times New Roman" w:hAnsi="Times New Roman" w:cs="Times New Roman"/>
                <w:b/>
                <w:sz w:val="28"/>
                <w:szCs w:val="28"/>
              </w:rPr>
            </w:pPr>
          </w:p>
        </w:tc>
        <w:tc>
          <w:tcPr>
            <w:tcW w:w="720" w:type="dxa"/>
          </w:tcPr>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1 клас</w:t>
            </w:r>
          </w:p>
        </w:tc>
        <w:tc>
          <w:tcPr>
            <w:tcW w:w="720" w:type="dxa"/>
          </w:tcPr>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2 клас</w:t>
            </w:r>
          </w:p>
        </w:tc>
        <w:tc>
          <w:tcPr>
            <w:tcW w:w="719" w:type="dxa"/>
          </w:tcPr>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3 клас</w:t>
            </w:r>
          </w:p>
        </w:tc>
        <w:tc>
          <w:tcPr>
            <w:tcW w:w="720" w:type="dxa"/>
          </w:tcPr>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4 клас</w:t>
            </w:r>
          </w:p>
        </w:tc>
        <w:tc>
          <w:tcPr>
            <w:tcW w:w="720" w:type="dxa"/>
          </w:tcPr>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5 клас</w:t>
            </w:r>
          </w:p>
        </w:tc>
        <w:tc>
          <w:tcPr>
            <w:tcW w:w="721" w:type="dxa"/>
          </w:tcPr>
          <w:p w:rsidR="004909A9" w:rsidRDefault="004909A9" w:rsidP="004909A9">
            <w:pPr>
              <w:ind w:right="-65"/>
              <w:jc w:val="both"/>
              <w:rPr>
                <w:rFonts w:ascii="Times New Roman" w:hAnsi="Times New Roman" w:cs="Times New Roman"/>
                <w:b/>
                <w:sz w:val="24"/>
                <w:szCs w:val="24"/>
              </w:rPr>
            </w:pPr>
            <w:r>
              <w:rPr>
                <w:rFonts w:ascii="Times New Roman" w:hAnsi="Times New Roman" w:cs="Times New Roman"/>
                <w:b/>
                <w:sz w:val="24"/>
                <w:szCs w:val="24"/>
              </w:rPr>
              <w:t>6</w:t>
            </w:r>
          </w:p>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клас</w:t>
            </w:r>
          </w:p>
        </w:tc>
        <w:tc>
          <w:tcPr>
            <w:tcW w:w="721" w:type="dxa"/>
          </w:tcPr>
          <w:p w:rsidR="004909A9" w:rsidRPr="004909A9" w:rsidRDefault="004909A9" w:rsidP="004909A9">
            <w:pPr>
              <w:ind w:right="-65"/>
              <w:jc w:val="both"/>
              <w:rPr>
                <w:rFonts w:ascii="Times New Roman" w:hAnsi="Times New Roman" w:cs="Times New Roman"/>
                <w:b/>
                <w:sz w:val="24"/>
                <w:szCs w:val="24"/>
              </w:rPr>
            </w:pPr>
            <w:r>
              <w:rPr>
                <w:rFonts w:ascii="Times New Roman" w:hAnsi="Times New Roman" w:cs="Times New Roman"/>
                <w:b/>
                <w:sz w:val="24"/>
                <w:szCs w:val="24"/>
              </w:rPr>
              <w:t>7</w:t>
            </w:r>
            <w:r w:rsidRPr="004909A9">
              <w:rPr>
                <w:rFonts w:ascii="Times New Roman" w:hAnsi="Times New Roman" w:cs="Times New Roman"/>
                <w:b/>
                <w:sz w:val="24"/>
                <w:szCs w:val="24"/>
              </w:rPr>
              <w:t xml:space="preserve"> клас</w:t>
            </w:r>
          </w:p>
        </w:tc>
        <w:tc>
          <w:tcPr>
            <w:tcW w:w="721" w:type="dxa"/>
          </w:tcPr>
          <w:p w:rsidR="004909A9" w:rsidRPr="004909A9" w:rsidRDefault="004909A9" w:rsidP="004909A9">
            <w:pPr>
              <w:ind w:right="-65"/>
              <w:jc w:val="both"/>
              <w:rPr>
                <w:rFonts w:ascii="Times New Roman" w:hAnsi="Times New Roman" w:cs="Times New Roman"/>
                <w:b/>
                <w:sz w:val="24"/>
                <w:szCs w:val="24"/>
              </w:rPr>
            </w:pPr>
            <w:r>
              <w:rPr>
                <w:rFonts w:ascii="Times New Roman" w:hAnsi="Times New Roman" w:cs="Times New Roman"/>
                <w:b/>
                <w:sz w:val="24"/>
                <w:szCs w:val="24"/>
              </w:rPr>
              <w:t>8</w:t>
            </w:r>
            <w:r w:rsidRPr="004909A9">
              <w:rPr>
                <w:rFonts w:ascii="Times New Roman" w:hAnsi="Times New Roman" w:cs="Times New Roman"/>
                <w:b/>
                <w:sz w:val="24"/>
                <w:szCs w:val="24"/>
              </w:rPr>
              <w:t xml:space="preserve"> клас</w:t>
            </w:r>
          </w:p>
        </w:tc>
        <w:tc>
          <w:tcPr>
            <w:tcW w:w="721" w:type="dxa"/>
          </w:tcPr>
          <w:p w:rsidR="004909A9" w:rsidRPr="004909A9" w:rsidRDefault="004909A9" w:rsidP="004909A9">
            <w:pPr>
              <w:ind w:right="-65"/>
              <w:jc w:val="both"/>
              <w:rPr>
                <w:rFonts w:ascii="Times New Roman" w:hAnsi="Times New Roman" w:cs="Times New Roman"/>
                <w:b/>
                <w:sz w:val="24"/>
                <w:szCs w:val="24"/>
              </w:rPr>
            </w:pPr>
            <w:r>
              <w:rPr>
                <w:rFonts w:ascii="Times New Roman" w:hAnsi="Times New Roman" w:cs="Times New Roman"/>
                <w:b/>
                <w:sz w:val="24"/>
                <w:szCs w:val="24"/>
              </w:rPr>
              <w:t>9</w:t>
            </w:r>
            <w:r w:rsidRPr="004909A9">
              <w:rPr>
                <w:rFonts w:ascii="Times New Roman" w:hAnsi="Times New Roman" w:cs="Times New Roman"/>
                <w:b/>
                <w:sz w:val="24"/>
                <w:szCs w:val="24"/>
              </w:rPr>
              <w:t xml:space="preserve"> клас</w:t>
            </w:r>
          </w:p>
        </w:tc>
        <w:tc>
          <w:tcPr>
            <w:tcW w:w="721" w:type="dxa"/>
          </w:tcPr>
          <w:p w:rsidR="004909A9" w:rsidRPr="004909A9" w:rsidRDefault="004909A9" w:rsidP="004909A9">
            <w:pPr>
              <w:ind w:right="-65"/>
              <w:jc w:val="both"/>
              <w:rPr>
                <w:rFonts w:ascii="Times New Roman" w:hAnsi="Times New Roman" w:cs="Times New Roman"/>
                <w:b/>
                <w:sz w:val="24"/>
                <w:szCs w:val="24"/>
              </w:rPr>
            </w:pPr>
            <w:r>
              <w:rPr>
                <w:rFonts w:ascii="Times New Roman" w:hAnsi="Times New Roman" w:cs="Times New Roman"/>
                <w:b/>
                <w:sz w:val="24"/>
                <w:szCs w:val="24"/>
              </w:rPr>
              <w:t xml:space="preserve">10 </w:t>
            </w:r>
            <w:r w:rsidRPr="004909A9">
              <w:rPr>
                <w:rFonts w:ascii="Times New Roman" w:hAnsi="Times New Roman" w:cs="Times New Roman"/>
                <w:b/>
                <w:sz w:val="24"/>
                <w:szCs w:val="24"/>
              </w:rPr>
              <w:t>клас</w:t>
            </w:r>
          </w:p>
        </w:tc>
        <w:tc>
          <w:tcPr>
            <w:tcW w:w="721" w:type="dxa"/>
          </w:tcPr>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11 клас</w:t>
            </w:r>
          </w:p>
        </w:tc>
        <w:tc>
          <w:tcPr>
            <w:tcW w:w="543" w:type="dxa"/>
          </w:tcPr>
          <w:p w:rsidR="004909A9" w:rsidRPr="004909A9" w:rsidRDefault="004909A9" w:rsidP="004909A9">
            <w:pPr>
              <w:ind w:right="-65"/>
              <w:jc w:val="both"/>
              <w:rPr>
                <w:rFonts w:ascii="Times New Roman" w:hAnsi="Times New Roman" w:cs="Times New Roman"/>
                <w:b/>
                <w:sz w:val="24"/>
                <w:szCs w:val="24"/>
              </w:rPr>
            </w:pPr>
            <w:r>
              <w:rPr>
                <w:rFonts w:ascii="Times New Roman" w:hAnsi="Times New Roman" w:cs="Times New Roman"/>
                <w:b/>
                <w:sz w:val="24"/>
                <w:szCs w:val="24"/>
              </w:rPr>
              <w:t>Всього учнів</w:t>
            </w:r>
          </w:p>
        </w:tc>
      </w:tr>
      <w:tr w:rsidR="004909A9" w:rsidTr="004909A9">
        <w:tc>
          <w:tcPr>
            <w:tcW w:w="1246" w:type="dxa"/>
          </w:tcPr>
          <w:p w:rsidR="004909A9" w:rsidRPr="004909A9" w:rsidRDefault="004909A9" w:rsidP="004909A9">
            <w:pPr>
              <w:ind w:right="-65"/>
              <w:jc w:val="both"/>
              <w:rPr>
                <w:rFonts w:ascii="Times New Roman" w:hAnsi="Times New Roman" w:cs="Times New Roman"/>
                <w:b/>
                <w:sz w:val="24"/>
                <w:szCs w:val="24"/>
              </w:rPr>
            </w:pPr>
            <w:r>
              <w:rPr>
                <w:rFonts w:ascii="Times New Roman" w:hAnsi="Times New Roman" w:cs="Times New Roman"/>
                <w:b/>
                <w:sz w:val="24"/>
                <w:szCs w:val="24"/>
              </w:rPr>
              <w:t>Станом на</w:t>
            </w:r>
            <w:r w:rsidRPr="004909A9">
              <w:rPr>
                <w:rFonts w:ascii="Times New Roman" w:hAnsi="Times New Roman" w:cs="Times New Roman"/>
                <w:b/>
                <w:sz w:val="24"/>
                <w:szCs w:val="24"/>
              </w:rPr>
              <w:t xml:space="preserve"> </w:t>
            </w:r>
            <w:r>
              <w:rPr>
                <w:rFonts w:ascii="Times New Roman" w:hAnsi="Times New Roman" w:cs="Times New Roman"/>
                <w:b/>
                <w:sz w:val="24"/>
                <w:szCs w:val="24"/>
              </w:rPr>
              <w:t>05.09.2022</w:t>
            </w:r>
            <w:r w:rsidRPr="004909A9">
              <w:rPr>
                <w:rFonts w:ascii="Times New Roman" w:hAnsi="Times New Roman" w:cs="Times New Roman"/>
                <w:b/>
                <w:sz w:val="24"/>
                <w:szCs w:val="24"/>
              </w:rPr>
              <w:t xml:space="preserve"> </w:t>
            </w:r>
          </w:p>
        </w:tc>
        <w:tc>
          <w:tcPr>
            <w:tcW w:w="720" w:type="dxa"/>
          </w:tcPr>
          <w:p w:rsidR="004909A9" w:rsidRPr="004909A9" w:rsidRDefault="004909A9" w:rsidP="004909A9">
            <w:pPr>
              <w:ind w:right="-65"/>
              <w:jc w:val="center"/>
              <w:rPr>
                <w:rFonts w:ascii="Times New Roman" w:hAnsi="Times New Roman" w:cs="Times New Roman"/>
                <w:b/>
                <w:sz w:val="24"/>
                <w:szCs w:val="24"/>
              </w:rPr>
            </w:pPr>
            <w:r w:rsidRPr="004909A9">
              <w:rPr>
                <w:rFonts w:ascii="Times New Roman" w:hAnsi="Times New Roman" w:cs="Times New Roman"/>
                <w:b/>
                <w:sz w:val="24"/>
                <w:szCs w:val="24"/>
              </w:rPr>
              <w:t>6</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12</w:t>
            </w:r>
          </w:p>
        </w:tc>
        <w:tc>
          <w:tcPr>
            <w:tcW w:w="719"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12</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8</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10</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6</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8</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15</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6</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6</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7</w:t>
            </w:r>
          </w:p>
        </w:tc>
        <w:tc>
          <w:tcPr>
            <w:tcW w:w="543"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96</w:t>
            </w:r>
          </w:p>
        </w:tc>
      </w:tr>
      <w:tr w:rsidR="004909A9" w:rsidTr="004909A9">
        <w:tc>
          <w:tcPr>
            <w:tcW w:w="1246" w:type="dxa"/>
          </w:tcPr>
          <w:p w:rsidR="004909A9" w:rsidRPr="004909A9" w:rsidRDefault="004909A9" w:rsidP="004909A9">
            <w:pPr>
              <w:ind w:right="-65"/>
              <w:jc w:val="both"/>
              <w:rPr>
                <w:rFonts w:ascii="Times New Roman" w:hAnsi="Times New Roman" w:cs="Times New Roman"/>
                <w:b/>
                <w:sz w:val="24"/>
                <w:szCs w:val="24"/>
              </w:rPr>
            </w:pPr>
            <w:r w:rsidRPr="004909A9">
              <w:rPr>
                <w:rFonts w:ascii="Times New Roman" w:hAnsi="Times New Roman" w:cs="Times New Roman"/>
                <w:b/>
                <w:sz w:val="24"/>
                <w:szCs w:val="24"/>
              </w:rPr>
              <w:t xml:space="preserve">Вибуло </w:t>
            </w:r>
            <w:r w:rsidR="00B95403">
              <w:rPr>
                <w:rFonts w:ascii="Times New Roman" w:hAnsi="Times New Roman" w:cs="Times New Roman"/>
                <w:b/>
                <w:sz w:val="24"/>
                <w:szCs w:val="24"/>
              </w:rPr>
              <w:t>протягом нав.року</w:t>
            </w:r>
          </w:p>
        </w:tc>
        <w:tc>
          <w:tcPr>
            <w:tcW w:w="720" w:type="dxa"/>
          </w:tcPr>
          <w:p w:rsidR="004909A9" w:rsidRPr="004909A9" w:rsidRDefault="004909A9" w:rsidP="004909A9">
            <w:pPr>
              <w:ind w:right="-65"/>
              <w:jc w:val="center"/>
              <w:rPr>
                <w:rFonts w:ascii="Times New Roman" w:hAnsi="Times New Roman" w:cs="Times New Roman"/>
                <w:b/>
                <w:sz w:val="24"/>
                <w:szCs w:val="24"/>
              </w:rPr>
            </w:pPr>
            <w:r w:rsidRPr="004909A9">
              <w:rPr>
                <w:rFonts w:ascii="Times New Roman" w:hAnsi="Times New Roman" w:cs="Times New Roman"/>
                <w:b/>
                <w:sz w:val="24"/>
                <w:szCs w:val="24"/>
              </w:rPr>
              <w:t>-</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w:t>
            </w:r>
          </w:p>
        </w:tc>
        <w:tc>
          <w:tcPr>
            <w:tcW w:w="719"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2</w:t>
            </w:r>
          </w:p>
        </w:tc>
        <w:tc>
          <w:tcPr>
            <w:tcW w:w="543"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5</w:t>
            </w:r>
          </w:p>
        </w:tc>
      </w:tr>
      <w:tr w:rsidR="004909A9" w:rsidTr="004909A9">
        <w:tc>
          <w:tcPr>
            <w:tcW w:w="1246" w:type="dxa"/>
          </w:tcPr>
          <w:p w:rsidR="004909A9" w:rsidRDefault="004909A9" w:rsidP="004909A9">
            <w:pPr>
              <w:ind w:right="-65"/>
              <w:jc w:val="both"/>
              <w:rPr>
                <w:rFonts w:ascii="Times New Roman" w:hAnsi="Times New Roman" w:cs="Times New Roman"/>
                <w:b/>
                <w:sz w:val="28"/>
                <w:szCs w:val="28"/>
              </w:rPr>
            </w:pPr>
            <w:r w:rsidRPr="004909A9">
              <w:rPr>
                <w:rFonts w:ascii="Times New Roman" w:hAnsi="Times New Roman" w:cs="Times New Roman"/>
                <w:b/>
                <w:sz w:val="24"/>
                <w:szCs w:val="24"/>
              </w:rPr>
              <w:t xml:space="preserve">На </w:t>
            </w:r>
            <w:r>
              <w:rPr>
                <w:rFonts w:ascii="Times New Roman" w:hAnsi="Times New Roman" w:cs="Times New Roman"/>
                <w:b/>
                <w:sz w:val="24"/>
                <w:szCs w:val="24"/>
              </w:rPr>
              <w:t>кінець</w:t>
            </w:r>
            <w:r w:rsidRPr="004909A9">
              <w:rPr>
                <w:rFonts w:ascii="Times New Roman" w:hAnsi="Times New Roman" w:cs="Times New Roman"/>
                <w:b/>
                <w:sz w:val="24"/>
                <w:szCs w:val="24"/>
              </w:rPr>
              <w:t xml:space="preserve"> навч.року</w:t>
            </w:r>
          </w:p>
        </w:tc>
        <w:tc>
          <w:tcPr>
            <w:tcW w:w="720" w:type="dxa"/>
          </w:tcPr>
          <w:p w:rsidR="004909A9" w:rsidRPr="004909A9" w:rsidRDefault="004909A9" w:rsidP="004909A9">
            <w:pPr>
              <w:ind w:right="-65"/>
              <w:jc w:val="center"/>
              <w:rPr>
                <w:rFonts w:ascii="Times New Roman" w:hAnsi="Times New Roman" w:cs="Times New Roman"/>
                <w:b/>
                <w:sz w:val="24"/>
                <w:szCs w:val="24"/>
              </w:rPr>
            </w:pPr>
            <w:r w:rsidRPr="004909A9">
              <w:rPr>
                <w:rFonts w:ascii="Times New Roman" w:hAnsi="Times New Roman" w:cs="Times New Roman"/>
                <w:b/>
                <w:sz w:val="24"/>
                <w:szCs w:val="24"/>
              </w:rPr>
              <w:t>6</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12</w:t>
            </w:r>
          </w:p>
        </w:tc>
        <w:tc>
          <w:tcPr>
            <w:tcW w:w="719"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11</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8</w:t>
            </w:r>
          </w:p>
        </w:tc>
        <w:tc>
          <w:tcPr>
            <w:tcW w:w="720"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9</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6</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8</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14</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6</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6</w:t>
            </w:r>
          </w:p>
        </w:tc>
        <w:tc>
          <w:tcPr>
            <w:tcW w:w="721"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5</w:t>
            </w:r>
          </w:p>
        </w:tc>
        <w:tc>
          <w:tcPr>
            <w:tcW w:w="543" w:type="dxa"/>
          </w:tcPr>
          <w:p w:rsidR="004909A9" w:rsidRPr="004909A9" w:rsidRDefault="004909A9" w:rsidP="004909A9">
            <w:pPr>
              <w:ind w:right="-65"/>
              <w:jc w:val="center"/>
              <w:rPr>
                <w:rFonts w:ascii="Times New Roman" w:hAnsi="Times New Roman" w:cs="Times New Roman"/>
                <w:b/>
                <w:sz w:val="24"/>
                <w:szCs w:val="24"/>
              </w:rPr>
            </w:pPr>
            <w:r>
              <w:rPr>
                <w:rFonts w:ascii="Times New Roman" w:hAnsi="Times New Roman" w:cs="Times New Roman"/>
                <w:b/>
                <w:sz w:val="24"/>
                <w:szCs w:val="24"/>
              </w:rPr>
              <w:t>91</w:t>
            </w:r>
          </w:p>
        </w:tc>
      </w:tr>
    </w:tbl>
    <w:p w:rsidR="004909A9" w:rsidRPr="00543C69" w:rsidRDefault="004909A9" w:rsidP="004909A9">
      <w:pPr>
        <w:spacing w:after="0" w:line="240" w:lineRule="auto"/>
        <w:ind w:right="-65" w:firstLine="360"/>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lastRenderedPageBreak/>
        <w:t xml:space="preserve">В КЗ </w:t>
      </w:r>
      <w:r w:rsidRPr="00937E2F">
        <w:rPr>
          <w:rFonts w:ascii="Times New Roman" w:hAnsi="Times New Roman" w:cs="Times New Roman"/>
          <w:sz w:val="28"/>
          <w:szCs w:val="28"/>
        </w:rPr>
        <w:t>“</w:t>
      </w:r>
      <w:r w:rsidRPr="00543C69">
        <w:rPr>
          <w:rFonts w:ascii="Times New Roman" w:hAnsi="Times New Roman" w:cs="Times New Roman"/>
          <w:sz w:val="28"/>
          <w:szCs w:val="28"/>
          <w:lang w:val="uk-UA"/>
        </w:rPr>
        <w:t>Микулинецький ліцей</w:t>
      </w:r>
      <w:r w:rsidRPr="00937E2F">
        <w:rPr>
          <w:rFonts w:ascii="Times New Roman" w:hAnsi="Times New Roman" w:cs="Times New Roman"/>
          <w:sz w:val="28"/>
          <w:szCs w:val="28"/>
        </w:rPr>
        <w:t>”</w:t>
      </w:r>
      <w:r w:rsidRPr="00543C69">
        <w:rPr>
          <w:rFonts w:ascii="Times New Roman" w:hAnsi="Times New Roman" w:cs="Times New Roman"/>
          <w:sz w:val="28"/>
          <w:szCs w:val="28"/>
          <w:lang w:val="uk-UA"/>
        </w:rPr>
        <w:t xml:space="preserve"> на початок 2022-2023 навчального року навчалося  96 учнів</w:t>
      </w:r>
      <w:r>
        <w:rPr>
          <w:rFonts w:ascii="Times New Roman" w:hAnsi="Times New Roman" w:cs="Times New Roman"/>
          <w:sz w:val="28"/>
          <w:szCs w:val="28"/>
          <w:lang w:val="uk-UA"/>
        </w:rPr>
        <w:t xml:space="preserve">. Протягом навчального року </w:t>
      </w:r>
      <w:r w:rsidRPr="00543C69">
        <w:rPr>
          <w:rFonts w:ascii="Times New Roman" w:hAnsi="Times New Roman" w:cs="Times New Roman"/>
          <w:sz w:val="28"/>
          <w:szCs w:val="28"/>
          <w:lang w:val="uk-UA"/>
        </w:rPr>
        <w:t>2 учні 11 класу перейшли на навчання в Браїлівський професійний коледж</w:t>
      </w:r>
      <w:r>
        <w:rPr>
          <w:rFonts w:ascii="Times New Roman" w:hAnsi="Times New Roman" w:cs="Times New Roman"/>
          <w:sz w:val="28"/>
          <w:szCs w:val="28"/>
          <w:lang w:val="uk-UA"/>
        </w:rPr>
        <w:t>,</w:t>
      </w:r>
      <w:r w:rsidRPr="00543C69">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43C69">
        <w:rPr>
          <w:rFonts w:ascii="Times New Roman" w:hAnsi="Times New Roman" w:cs="Times New Roman"/>
          <w:sz w:val="28"/>
          <w:szCs w:val="28"/>
          <w:lang w:val="uk-UA"/>
        </w:rPr>
        <w:t xml:space="preserve"> уч</w:t>
      </w:r>
      <w:r>
        <w:rPr>
          <w:rFonts w:ascii="Times New Roman" w:hAnsi="Times New Roman" w:cs="Times New Roman"/>
          <w:sz w:val="28"/>
          <w:szCs w:val="28"/>
          <w:lang w:val="uk-UA"/>
        </w:rPr>
        <w:t xml:space="preserve">ні з 5 та </w:t>
      </w:r>
      <w:r w:rsidRPr="00543C69">
        <w:rPr>
          <w:rFonts w:ascii="Times New Roman" w:hAnsi="Times New Roman" w:cs="Times New Roman"/>
          <w:sz w:val="28"/>
          <w:szCs w:val="28"/>
          <w:lang w:val="uk-UA"/>
        </w:rPr>
        <w:t xml:space="preserve"> 8 класу з числа ВПО</w:t>
      </w:r>
      <w:r>
        <w:rPr>
          <w:rFonts w:ascii="Times New Roman" w:hAnsi="Times New Roman" w:cs="Times New Roman"/>
          <w:sz w:val="28"/>
          <w:szCs w:val="28"/>
          <w:lang w:val="uk-UA"/>
        </w:rPr>
        <w:t xml:space="preserve"> та 1 учень з 3 класу</w:t>
      </w:r>
      <w:r w:rsidRPr="00543C69">
        <w:rPr>
          <w:rFonts w:ascii="Times New Roman" w:hAnsi="Times New Roman" w:cs="Times New Roman"/>
          <w:sz w:val="28"/>
          <w:szCs w:val="28"/>
          <w:lang w:val="uk-UA"/>
        </w:rPr>
        <w:t xml:space="preserve"> вибу</w:t>
      </w:r>
      <w:r>
        <w:rPr>
          <w:rFonts w:ascii="Times New Roman" w:hAnsi="Times New Roman" w:cs="Times New Roman"/>
          <w:sz w:val="28"/>
          <w:szCs w:val="28"/>
          <w:lang w:val="uk-UA"/>
        </w:rPr>
        <w:t>ли на навчання до інших закладів.</w:t>
      </w:r>
      <w:r w:rsidRPr="00543C69">
        <w:rPr>
          <w:rFonts w:ascii="Times New Roman" w:hAnsi="Times New Roman" w:cs="Times New Roman"/>
          <w:sz w:val="28"/>
          <w:szCs w:val="28"/>
          <w:lang w:val="uk-UA"/>
        </w:rPr>
        <w:t xml:space="preserve"> </w:t>
      </w:r>
      <w:r>
        <w:rPr>
          <w:rFonts w:ascii="Times New Roman" w:hAnsi="Times New Roman" w:cs="Times New Roman"/>
          <w:sz w:val="28"/>
          <w:szCs w:val="28"/>
          <w:lang w:val="uk-UA"/>
        </w:rPr>
        <w:t>Закінчили</w:t>
      </w:r>
      <w:r w:rsidRPr="00543C69">
        <w:rPr>
          <w:rFonts w:ascii="Times New Roman" w:hAnsi="Times New Roman" w:cs="Times New Roman"/>
          <w:sz w:val="28"/>
          <w:szCs w:val="28"/>
          <w:lang w:val="uk-UA"/>
        </w:rPr>
        <w:t xml:space="preserve"> </w:t>
      </w:r>
      <w:r>
        <w:rPr>
          <w:rFonts w:ascii="Times New Roman" w:hAnsi="Times New Roman" w:cs="Times New Roman"/>
          <w:sz w:val="28"/>
          <w:szCs w:val="28"/>
          <w:lang w:val="uk-UA"/>
        </w:rPr>
        <w:t>навчання у 2022-</w:t>
      </w:r>
      <w:r w:rsidRPr="00543C69">
        <w:rPr>
          <w:rFonts w:ascii="Times New Roman" w:hAnsi="Times New Roman" w:cs="Times New Roman"/>
          <w:sz w:val="28"/>
          <w:szCs w:val="28"/>
          <w:lang w:val="uk-UA"/>
        </w:rPr>
        <w:t>202</w:t>
      </w:r>
      <w:r>
        <w:rPr>
          <w:rFonts w:ascii="Times New Roman" w:hAnsi="Times New Roman" w:cs="Times New Roman"/>
          <w:sz w:val="28"/>
          <w:szCs w:val="28"/>
          <w:lang w:val="uk-UA"/>
        </w:rPr>
        <w:t xml:space="preserve">3 навчальному році - </w:t>
      </w:r>
      <w:r w:rsidRPr="00543C69">
        <w:rPr>
          <w:rFonts w:ascii="Times New Roman" w:hAnsi="Times New Roman" w:cs="Times New Roman"/>
          <w:sz w:val="28"/>
          <w:szCs w:val="28"/>
          <w:lang w:val="uk-UA"/>
        </w:rPr>
        <w:t>9</w:t>
      </w:r>
      <w:r>
        <w:rPr>
          <w:rFonts w:ascii="Times New Roman" w:hAnsi="Times New Roman" w:cs="Times New Roman"/>
          <w:sz w:val="28"/>
          <w:szCs w:val="28"/>
          <w:lang w:val="uk-UA"/>
        </w:rPr>
        <w:t>1 учень</w:t>
      </w:r>
      <w:r w:rsidRPr="00543C69">
        <w:rPr>
          <w:rFonts w:ascii="Times New Roman" w:hAnsi="Times New Roman" w:cs="Times New Roman"/>
          <w:sz w:val="28"/>
          <w:szCs w:val="28"/>
          <w:lang w:val="uk-UA"/>
        </w:rPr>
        <w:t>, з</w:t>
      </w:r>
      <w:r w:rsidRPr="00937E2F">
        <w:rPr>
          <w:rFonts w:ascii="Times New Roman" w:hAnsi="Times New Roman" w:cs="Times New Roman"/>
          <w:sz w:val="28"/>
          <w:szCs w:val="28"/>
          <w:lang w:val="uk-UA"/>
        </w:rPr>
        <w:t xml:space="preserve"> них </w:t>
      </w:r>
      <w:r w:rsidRPr="00543C69">
        <w:rPr>
          <w:rFonts w:ascii="Times New Roman" w:hAnsi="Times New Roman" w:cs="Times New Roman"/>
          <w:sz w:val="28"/>
          <w:szCs w:val="28"/>
          <w:lang w:val="uk-UA"/>
        </w:rPr>
        <w:t>3</w:t>
      </w:r>
      <w:r>
        <w:rPr>
          <w:rFonts w:ascii="Times New Roman" w:hAnsi="Times New Roman" w:cs="Times New Roman"/>
          <w:sz w:val="28"/>
          <w:szCs w:val="28"/>
          <w:lang w:val="uk-UA"/>
        </w:rPr>
        <w:t>0</w:t>
      </w:r>
      <w:r w:rsidRPr="00937E2F">
        <w:rPr>
          <w:rFonts w:ascii="Times New Roman" w:hAnsi="Times New Roman" w:cs="Times New Roman"/>
          <w:sz w:val="28"/>
          <w:szCs w:val="28"/>
          <w:lang w:val="uk-UA"/>
        </w:rPr>
        <w:t xml:space="preserve"> дітей з багатодітних сімей</w:t>
      </w:r>
      <w:r w:rsidRPr="00543C69">
        <w:rPr>
          <w:rFonts w:ascii="Times New Roman" w:hAnsi="Times New Roman" w:cs="Times New Roman"/>
          <w:sz w:val="28"/>
          <w:szCs w:val="28"/>
          <w:lang w:val="uk-UA"/>
        </w:rPr>
        <w:t>; дітей учасників АТО: 1-4 класи – 2 учні, 5-11 класи – 4 учні. Дитячий садок відвідує 17 вихованців</w:t>
      </w:r>
      <w:r>
        <w:rPr>
          <w:rFonts w:ascii="Times New Roman" w:hAnsi="Times New Roman" w:cs="Times New Roman"/>
          <w:sz w:val="28"/>
          <w:szCs w:val="28"/>
          <w:lang w:val="uk-UA"/>
        </w:rPr>
        <w:t>, з них 1 ВПО, 1 – батько є учасником АТО, 1 – батько є УБД.</w:t>
      </w:r>
    </w:p>
    <w:p w:rsidR="004909A9" w:rsidRPr="00543C69" w:rsidRDefault="004909A9" w:rsidP="004909A9">
      <w:pPr>
        <w:spacing w:after="0" w:line="240" w:lineRule="auto"/>
        <w:ind w:right="-65" w:firstLine="360"/>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t>Укомплектовано 11 класів, на індивідуальній  формі навчання 1 учениця 10 класу. Інклюзивний 5 клас, у ньому працює асистент вчителя Сініченко Т.М., яка займається з учнем Мазуром Ярославом, який потребує особливої уваги.</w:t>
      </w:r>
    </w:p>
    <w:p w:rsidR="004909A9" w:rsidRPr="00543C69" w:rsidRDefault="004909A9" w:rsidP="00543C69">
      <w:pPr>
        <w:spacing w:after="0" w:line="240" w:lineRule="auto"/>
        <w:ind w:firstLine="567"/>
        <w:jc w:val="both"/>
        <w:rPr>
          <w:rFonts w:ascii="Times New Roman" w:eastAsia="Times New Roman" w:hAnsi="Times New Roman" w:cs="Times New Roman"/>
          <w:sz w:val="28"/>
          <w:szCs w:val="28"/>
          <w:lang w:val="uk-UA" w:eastAsia="ru-RU"/>
        </w:rPr>
      </w:pPr>
    </w:p>
    <w:p w:rsidR="00B53177" w:rsidRDefault="003E4DF0" w:rsidP="00543C69">
      <w:pPr>
        <w:spacing w:after="0" w:line="240" w:lineRule="auto"/>
        <w:ind w:firstLine="567"/>
        <w:jc w:val="both"/>
        <w:rPr>
          <w:rFonts w:ascii="Times New Roman" w:eastAsia="Times New Roman" w:hAnsi="Times New Roman" w:cs="Times New Roman"/>
          <w:b/>
          <w:sz w:val="28"/>
          <w:szCs w:val="28"/>
          <w:lang w:eastAsia="ru-RU"/>
        </w:rPr>
      </w:pPr>
      <w:r w:rsidRPr="00543C69">
        <w:rPr>
          <w:rFonts w:ascii="Times New Roman" w:eastAsia="Times New Roman" w:hAnsi="Times New Roman" w:cs="Times New Roman"/>
          <w:b/>
          <w:sz w:val="28"/>
          <w:szCs w:val="28"/>
          <w:lang w:eastAsia="ru-RU"/>
        </w:rPr>
        <w:t>Кадрове забезпечення навчального закладу.</w:t>
      </w:r>
    </w:p>
    <w:p w:rsidR="003E4DF0" w:rsidRPr="00543C69" w:rsidRDefault="00166722"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 xml:space="preserve"> У </w:t>
      </w:r>
      <w:r w:rsidR="009A5277" w:rsidRPr="00543C69">
        <w:rPr>
          <w:rFonts w:ascii="Times New Roman" w:eastAsia="Times New Roman" w:hAnsi="Times New Roman" w:cs="Times New Roman"/>
          <w:sz w:val="28"/>
          <w:szCs w:val="28"/>
          <w:lang w:eastAsia="ru-RU"/>
        </w:rPr>
        <w:t>20</w:t>
      </w:r>
      <w:r w:rsidR="009A5277" w:rsidRPr="00543C69">
        <w:rPr>
          <w:rFonts w:ascii="Times New Roman" w:eastAsia="Times New Roman" w:hAnsi="Times New Roman" w:cs="Times New Roman"/>
          <w:sz w:val="28"/>
          <w:szCs w:val="28"/>
          <w:lang w:val="uk-UA" w:eastAsia="ru-RU"/>
        </w:rPr>
        <w:t>2</w:t>
      </w:r>
      <w:r w:rsidRPr="00543C69">
        <w:rPr>
          <w:rFonts w:ascii="Times New Roman" w:eastAsia="Times New Roman" w:hAnsi="Times New Roman" w:cs="Times New Roman"/>
          <w:sz w:val="28"/>
          <w:szCs w:val="28"/>
          <w:lang w:val="uk-UA" w:eastAsia="ru-RU"/>
        </w:rPr>
        <w:t>2-2023</w:t>
      </w:r>
      <w:r w:rsidR="003E4DF0" w:rsidRPr="00543C69">
        <w:rPr>
          <w:rFonts w:ascii="Times New Roman" w:eastAsia="Times New Roman" w:hAnsi="Times New Roman" w:cs="Times New Roman"/>
          <w:sz w:val="28"/>
          <w:szCs w:val="28"/>
          <w:lang w:eastAsia="ru-RU"/>
        </w:rPr>
        <w:t xml:space="preserve"> навчальному році штатними працівниками заклад забезпечений на 100%. Розстановка педагогів здійсню</w:t>
      </w:r>
      <w:r w:rsidR="00C258CF">
        <w:rPr>
          <w:rFonts w:ascii="Times New Roman" w:eastAsia="Times New Roman" w:hAnsi="Times New Roman" w:cs="Times New Roman"/>
          <w:sz w:val="28"/>
          <w:szCs w:val="28"/>
          <w:lang w:val="uk-UA" w:eastAsia="ru-RU"/>
        </w:rPr>
        <w:t>валася</w:t>
      </w:r>
      <w:r w:rsidR="003E4DF0" w:rsidRPr="00543C69">
        <w:rPr>
          <w:rFonts w:ascii="Times New Roman" w:eastAsia="Times New Roman" w:hAnsi="Times New Roman" w:cs="Times New Roman"/>
          <w:sz w:val="28"/>
          <w:szCs w:val="28"/>
          <w:lang w:eastAsia="ru-RU"/>
        </w:rPr>
        <w:t xml:space="preserve"> відповідно до фахової освіти педпрацівників. При підборі нових кадрів (навіть технічного персоналу) враховується фахова підготовка, особисті якості, працездатність, інші характеристики.</w:t>
      </w:r>
    </w:p>
    <w:p w:rsidR="00A60458" w:rsidRPr="00543C69" w:rsidRDefault="00A60458" w:rsidP="00543C69">
      <w:pPr>
        <w:pStyle w:val="Style1"/>
        <w:widowControl/>
        <w:spacing w:line="240" w:lineRule="auto"/>
        <w:ind w:left="567" w:right="-96"/>
        <w:jc w:val="both"/>
        <w:rPr>
          <w:rStyle w:val="FontStyle44"/>
          <w:rFonts w:ascii="Times New Roman" w:hAnsi="Times New Roman" w:cs="Times New Roman"/>
          <w:i w:val="0"/>
          <w:sz w:val="28"/>
          <w:szCs w:val="28"/>
          <w:lang w:val="uk-UA" w:eastAsia="uk-UA"/>
        </w:rPr>
      </w:pPr>
      <w:r w:rsidRPr="00543C69">
        <w:rPr>
          <w:rStyle w:val="FontStyle44"/>
          <w:rFonts w:ascii="Times New Roman" w:hAnsi="Times New Roman" w:cs="Times New Roman"/>
          <w:i w:val="0"/>
          <w:sz w:val="28"/>
          <w:szCs w:val="28"/>
          <w:lang w:val="uk-UA" w:eastAsia="uk-UA"/>
        </w:rPr>
        <w:t>Розвиток кадрового потенціалу:</w:t>
      </w:r>
    </w:p>
    <w:p w:rsidR="00B53177" w:rsidRDefault="00A60458" w:rsidP="00B53177">
      <w:pPr>
        <w:pStyle w:val="Style1"/>
        <w:widowControl/>
        <w:spacing w:line="240" w:lineRule="auto"/>
        <w:ind w:right="-96" w:firstLine="567"/>
        <w:jc w:val="both"/>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Станом на 01 вересня 202</w:t>
      </w:r>
      <w:r w:rsidR="00166722" w:rsidRPr="00543C69">
        <w:rPr>
          <w:rStyle w:val="FontStyle44"/>
          <w:rFonts w:ascii="Times New Roman" w:hAnsi="Times New Roman" w:cs="Times New Roman"/>
          <w:b w:val="0"/>
          <w:i w:val="0"/>
          <w:sz w:val="28"/>
          <w:szCs w:val="28"/>
          <w:lang w:val="uk-UA" w:eastAsia="uk-UA"/>
        </w:rPr>
        <w:t>2</w:t>
      </w:r>
      <w:r w:rsidRPr="00543C69">
        <w:rPr>
          <w:rStyle w:val="FontStyle44"/>
          <w:rFonts w:ascii="Times New Roman" w:hAnsi="Times New Roman" w:cs="Times New Roman"/>
          <w:b w:val="0"/>
          <w:i w:val="0"/>
          <w:sz w:val="28"/>
          <w:szCs w:val="28"/>
          <w:lang w:val="uk-UA" w:eastAsia="uk-UA"/>
        </w:rPr>
        <w:t xml:space="preserve"> року у закладі працю</w:t>
      </w:r>
      <w:r w:rsidR="00B53177">
        <w:rPr>
          <w:rStyle w:val="FontStyle44"/>
          <w:rFonts w:ascii="Times New Roman" w:hAnsi="Times New Roman" w:cs="Times New Roman"/>
          <w:b w:val="0"/>
          <w:i w:val="0"/>
          <w:sz w:val="28"/>
          <w:szCs w:val="28"/>
          <w:lang w:val="uk-UA" w:eastAsia="uk-UA"/>
        </w:rPr>
        <w:t>вало</w:t>
      </w:r>
      <w:r w:rsidRPr="00543C69">
        <w:rPr>
          <w:rStyle w:val="FontStyle44"/>
          <w:rFonts w:ascii="Times New Roman" w:hAnsi="Times New Roman" w:cs="Times New Roman"/>
          <w:b w:val="0"/>
          <w:i w:val="0"/>
          <w:sz w:val="28"/>
          <w:szCs w:val="28"/>
          <w:lang w:val="uk-UA" w:eastAsia="uk-UA"/>
        </w:rPr>
        <w:t xml:space="preserve"> </w:t>
      </w:r>
      <w:r w:rsidRPr="00543C69">
        <w:rPr>
          <w:rStyle w:val="FontStyle44"/>
          <w:rFonts w:ascii="Times New Roman" w:hAnsi="Times New Roman" w:cs="Times New Roman"/>
          <w:b w:val="0"/>
          <w:i w:val="0"/>
          <w:sz w:val="28"/>
          <w:szCs w:val="28"/>
          <w:u w:val="single"/>
          <w:lang w:val="uk-UA" w:eastAsia="uk-UA"/>
        </w:rPr>
        <w:t>2</w:t>
      </w:r>
      <w:r w:rsidR="00166722" w:rsidRPr="00543C69">
        <w:rPr>
          <w:rStyle w:val="FontStyle44"/>
          <w:rFonts w:ascii="Times New Roman" w:hAnsi="Times New Roman" w:cs="Times New Roman"/>
          <w:b w:val="0"/>
          <w:i w:val="0"/>
          <w:sz w:val="28"/>
          <w:szCs w:val="28"/>
          <w:u w:val="single"/>
          <w:lang w:val="uk-UA" w:eastAsia="uk-UA"/>
        </w:rPr>
        <w:t>0</w:t>
      </w:r>
      <w:r w:rsidRPr="00543C69">
        <w:rPr>
          <w:rStyle w:val="FontStyle44"/>
          <w:rFonts w:ascii="Times New Roman" w:hAnsi="Times New Roman" w:cs="Times New Roman"/>
          <w:b w:val="0"/>
          <w:i w:val="0"/>
          <w:sz w:val="28"/>
          <w:szCs w:val="28"/>
          <w:u w:val="single"/>
          <w:lang w:val="uk-UA" w:eastAsia="uk-UA"/>
        </w:rPr>
        <w:t xml:space="preserve"> педагогічних</w:t>
      </w:r>
      <w:r w:rsidRPr="00543C69">
        <w:rPr>
          <w:rStyle w:val="FontStyle44"/>
          <w:rFonts w:ascii="Times New Roman" w:hAnsi="Times New Roman" w:cs="Times New Roman"/>
          <w:b w:val="0"/>
          <w:i w:val="0"/>
          <w:sz w:val="28"/>
          <w:szCs w:val="28"/>
          <w:lang w:val="uk-UA" w:eastAsia="uk-UA"/>
        </w:rPr>
        <w:t xml:space="preserve"> працівників, з них 2 вихователі продовженого дня, 1 асистент учителя в класі з інклюзивним навчанням, </w:t>
      </w:r>
      <w:r w:rsidR="00B53177">
        <w:rPr>
          <w:rStyle w:val="FontStyle44"/>
          <w:rFonts w:ascii="Times New Roman" w:hAnsi="Times New Roman" w:cs="Times New Roman"/>
          <w:b w:val="0"/>
          <w:i w:val="0"/>
          <w:sz w:val="28"/>
          <w:szCs w:val="28"/>
          <w:lang w:val="uk-UA" w:eastAsia="uk-UA"/>
        </w:rPr>
        <w:t>3</w:t>
      </w:r>
      <w:r w:rsidRPr="00543C69">
        <w:rPr>
          <w:rStyle w:val="FontStyle44"/>
          <w:rFonts w:ascii="Times New Roman" w:hAnsi="Times New Roman" w:cs="Times New Roman"/>
          <w:b w:val="0"/>
          <w:i w:val="0"/>
          <w:sz w:val="28"/>
          <w:szCs w:val="28"/>
          <w:lang w:val="uk-UA" w:eastAsia="uk-UA"/>
        </w:rPr>
        <w:t xml:space="preserve"> вчителі-сумісники</w:t>
      </w:r>
      <w:r w:rsidR="00166722" w:rsidRPr="00543C69">
        <w:rPr>
          <w:rStyle w:val="FontStyle44"/>
          <w:rFonts w:ascii="Times New Roman" w:hAnsi="Times New Roman" w:cs="Times New Roman"/>
          <w:b w:val="0"/>
          <w:i w:val="0"/>
          <w:sz w:val="28"/>
          <w:szCs w:val="28"/>
          <w:lang w:val="uk-UA" w:eastAsia="uk-UA"/>
        </w:rPr>
        <w:t xml:space="preserve"> (</w:t>
      </w:r>
      <w:r w:rsidR="00B53177">
        <w:rPr>
          <w:rStyle w:val="FontStyle44"/>
          <w:rFonts w:ascii="Times New Roman" w:hAnsi="Times New Roman" w:cs="Times New Roman"/>
          <w:b w:val="0"/>
          <w:i w:val="0"/>
          <w:sz w:val="28"/>
          <w:szCs w:val="28"/>
          <w:lang w:val="uk-UA" w:eastAsia="uk-UA"/>
        </w:rPr>
        <w:t>2 вихователі ГПД по 0,25 ставки</w:t>
      </w:r>
      <w:r w:rsidR="00166722" w:rsidRPr="00543C69">
        <w:rPr>
          <w:rStyle w:val="FontStyle44"/>
          <w:rFonts w:ascii="Times New Roman" w:hAnsi="Times New Roman" w:cs="Times New Roman"/>
          <w:b w:val="0"/>
          <w:i w:val="0"/>
          <w:sz w:val="28"/>
          <w:szCs w:val="28"/>
          <w:lang w:val="uk-UA" w:eastAsia="uk-UA"/>
        </w:rPr>
        <w:t>, 1 бібліотекар</w:t>
      </w:r>
      <w:r w:rsidR="00B53177">
        <w:rPr>
          <w:rStyle w:val="FontStyle44"/>
          <w:rFonts w:ascii="Times New Roman" w:hAnsi="Times New Roman" w:cs="Times New Roman"/>
          <w:b w:val="0"/>
          <w:i w:val="0"/>
          <w:sz w:val="28"/>
          <w:szCs w:val="28"/>
          <w:lang w:val="uk-UA" w:eastAsia="uk-UA"/>
        </w:rPr>
        <w:t>)</w:t>
      </w:r>
      <w:r w:rsidR="00166722" w:rsidRPr="00543C69">
        <w:rPr>
          <w:rStyle w:val="FontStyle44"/>
          <w:rFonts w:ascii="Times New Roman" w:hAnsi="Times New Roman" w:cs="Times New Roman"/>
          <w:b w:val="0"/>
          <w:i w:val="0"/>
          <w:sz w:val="28"/>
          <w:szCs w:val="28"/>
          <w:lang w:val="uk-UA" w:eastAsia="uk-UA"/>
        </w:rPr>
        <w:t xml:space="preserve">, 1 вихователь дитячого садка, 1 керівник гуртка </w:t>
      </w:r>
      <w:r w:rsidR="00B53177">
        <w:rPr>
          <w:rStyle w:val="FontStyle44"/>
          <w:rFonts w:ascii="Times New Roman" w:hAnsi="Times New Roman" w:cs="Times New Roman"/>
          <w:b w:val="0"/>
          <w:i w:val="0"/>
          <w:sz w:val="28"/>
          <w:szCs w:val="28"/>
          <w:lang w:val="uk-UA" w:eastAsia="uk-UA"/>
        </w:rPr>
        <w:t xml:space="preserve">з фізичної культури. На кінець навчального року працювало 19 учителів.              1 учителька, Гірфанова Г.В., </w:t>
      </w:r>
      <w:r w:rsidR="00B95403">
        <w:rPr>
          <w:rStyle w:val="FontStyle44"/>
          <w:rFonts w:ascii="Times New Roman" w:hAnsi="Times New Roman" w:cs="Times New Roman"/>
          <w:b w:val="0"/>
          <w:i w:val="0"/>
          <w:sz w:val="28"/>
          <w:szCs w:val="28"/>
          <w:lang w:val="uk-UA" w:eastAsia="uk-UA"/>
        </w:rPr>
        <w:t>мобілізована на військову службу 31.01.2023 року.</w:t>
      </w:r>
    </w:p>
    <w:p w:rsidR="00B53177" w:rsidRPr="00543C69" w:rsidRDefault="00B53177" w:rsidP="00B53177">
      <w:pPr>
        <w:pStyle w:val="Style1"/>
        <w:widowControl/>
        <w:spacing w:line="240" w:lineRule="auto"/>
        <w:ind w:right="-96" w:firstLine="567"/>
        <w:jc w:val="both"/>
        <w:rPr>
          <w:rStyle w:val="FontStyle44"/>
          <w:rFonts w:ascii="Times New Roman" w:hAnsi="Times New Roman" w:cs="Times New Roman"/>
          <w:b w:val="0"/>
          <w:i w:val="0"/>
          <w:sz w:val="28"/>
          <w:szCs w:val="28"/>
          <w:lang w:val="uk-UA" w:eastAsia="uk-UA"/>
        </w:rPr>
      </w:pPr>
    </w:p>
    <w:p w:rsidR="00A60458" w:rsidRPr="00543C69" w:rsidRDefault="00A60458" w:rsidP="00B53177">
      <w:pPr>
        <w:pStyle w:val="Style1"/>
        <w:widowControl/>
        <w:spacing w:line="240" w:lineRule="auto"/>
        <w:ind w:right="-96" w:firstLine="567"/>
        <w:jc w:val="both"/>
        <w:rPr>
          <w:rStyle w:val="FontStyle44"/>
          <w:rFonts w:ascii="Times New Roman" w:hAnsi="Times New Roman" w:cs="Times New Roman"/>
          <w:i w:val="0"/>
          <w:sz w:val="28"/>
          <w:szCs w:val="28"/>
          <w:lang w:val="uk-UA" w:eastAsia="uk-UA"/>
        </w:rPr>
      </w:pPr>
      <w:r w:rsidRPr="00543C69">
        <w:rPr>
          <w:rStyle w:val="FontStyle44"/>
          <w:rFonts w:ascii="Times New Roman" w:hAnsi="Times New Roman" w:cs="Times New Roman"/>
          <w:b w:val="0"/>
          <w:i w:val="0"/>
          <w:sz w:val="28"/>
          <w:szCs w:val="28"/>
          <w:lang w:val="uk-UA" w:eastAsia="uk-UA"/>
        </w:rPr>
        <w:t xml:space="preserve">Із загальної кількості </w:t>
      </w:r>
      <w:r w:rsidRPr="00543C69">
        <w:rPr>
          <w:rStyle w:val="FontStyle44"/>
          <w:rFonts w:ascii="Times New Roman" w:hAnsi="Times New Roman" w:cs="Times New Roman"/>
          <w:i w:val="0"/>
          <w:sz w:val="28"/>
          <w:szCs w:val="28"/>
          <w:lang w:val="uk-UA" w:eastAsia="uk-UA"/>
        </w:rPr>
        <w:t>педагогічних</w:t>
      </w:r>
      <w:r w:rsidRPr="00543C69">
        <w:rPr>
          <w:rStyle w:val="FontStyle44"/>
          <w:rFonts w:ascii="Times New Roman" w:hAnsi="Times New Roman" w:cs="Times New Roman"/>
          <w:b w:val="0"/>
          <w:i w:val="0"/>
          <w:sz w:val="28"/>
          <w:szCs w:val="28"/>
          <w:lang w:val="uk-UA" w:eastAsia="uk-UA"/>
        </w:rPr>
        <w:t xml:space="preserve"> </w:t>
      </w:r>
      <w:r w:rsidRPr="00543C69">
        <w:rPr>
          <w:rStyle w:val="FontStyle44"/>
          <w:rFonts w:ascii="Times New Roman" w:hAnsi="Times New Roman" w:cs="Times New Roman"/>
          <w:i w:val="0"/>
          <w:sz w:val="28"/>
          <w:szCs w:val="28"/>
          <w:lang w:val="uk-UA" w:eastAsia="uk-UA"/>
        </w:rPr>
        <w:t xml:space="preserve">працівників мають такі кваліфікаційні категорії: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2410"/>
        <w:gridCol w:w="1701"/>
        <w:gridCol w:w="1559"/>
      </w:tblGrid>
      <w:tr w:rsidR="00A60458" w:rsidRPr="00543C69" w:rsidTr="004909A9">
        <w:trPr>
          <w:trHeight w:val="541"/>
        </w:trPr>
        <w:tc>
          <w:tcPr>
            <w:tcW w:w="2235" w:type="dxa"/>
            <w:shd w:val="clear" w:color="auto" w:fill="auto"/>
          </w:tcPr>
          <w:p w:rsidR="00A60458" w:rsidRPr="00543C69" w:rsidRDefault="00A60458" w:rsidP="00B53177">
            <w:pPr>
              <w:pStyle w:val="Style1"/>
              <w:widowControl/>
              <w:tabs>
                <w:tab w:val="num" w:pos="0"/>
              </w:tabs>
              <w:spacing w:line="240" w:lineRule="auto"/>
              <w:ind w:firstLine="284"/>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«спеціаліст вищої категорії», «старший вчитель»</w:t>
            </w:r>
          </w:p>
        </w:tc>
        <w:tc>
          <w:tcPr>
            <w:tcW w:w="1984" w:type="dxa"/>
            <w:shd w:val="clear" w:color="auto" w:fill="auto"/>
          </w:tcPr>
          <w:p w:rsidR="00A60458" w:rsidRPr="00543C69" w:rsidRDefault="00A60458" w:rsidP="00B53177">
            <w:pPr>
              <w:pStyle w:val="Style1"/>
              <w:widowControl/>
              <w:tabs>
                <w:tab w:val="num" w:pos="0"/>
              </w:tabs>
              <w:spacing w:line="240" w:lineRule="auto"/>
              <w:ind w:hanging="108"/>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«спеціаліст вищої категорії»</w:t>
            </w:r>
          </w:p>
          <w:p w:rsidR="00A60458" w:rsidRPr="00543C69" w:rsidRDefault="00A60458"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p>
        </w:tc>
        <w:tc>
          <w:tcPr>
            <w:tcW w:w="2410" w:type="dxa"/>
            <w:shd w:val="clear" w:color="auto" w:fill="auto"/>
          </w:tcPr>
          <w:p w:rsidR="00A60458" w:rsidRPr="00543C69" w:rsidRDefault="00A60458" w:rsidP="00B53177">
            <w:pPr>
              <w:pStyle w:val="Style1"/>
              <w:widowControl/>
              <w:tabs>
                <w:tab w:val="num" w:pos="0"/>
              </w:tabs>
              <w:spacing w:line="240" w:lineRule="auto"/>
              <w:ind w:right="34"/>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«спеціаліст першої категорії»</w:t>
            </w:r>
          </w:p>
          <w:p w:rsidR="00A60458" w:rsidRPr="00543C69" w:rsidRDefault="00A60458"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p>
        </w:tc>
        <w:tc>
          <w:tcPr>
            <w:tcW w:w="1701" w:type="dxa"/>
            <w:shd w:val="clear" w:color="auto" w:fill="auto"/>
          </w:tcPr>
          <w:p w:rsidR="00A60458" w:rsidRPr="00543C69" w:rsidRDefault="00A60458" w:rsidP="00543C69">
            <w:pPr>
              <w:pStyle w:val="Style1"/>
              <w:widowControl/>
              <w:tabs>
                <w:tab w:val="num" w:pos="0"/>
              </w:tabs>
              <w:spacing w:line="240" w:lineRule="auto"/>
              <w:ind w:right="-96"/>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«спеціаліст»</w:t>
            </w:r>
          </w:p>
        </w:tc>
        <w:tc>
          <w:tcPr>
            <w:tcW w:w="1559" w:type="dxa"/>
          </w:tcPr>
          <w:p w:rsidR="00A60458" w:rsidRPr="00543C69" w:rsidRDefault="00A60458" w:rsidP="00543C69">
            <w:pPr>
              <w:pStyle w:val="Style1"/>
              <w:widowControl/>
              <w:tabs>
                <w:tab w:val="num" w:pos="0"/>
              </w:tabs>
              <w:spacing w:line="240" w:lineRule="auto"/>
              <w:ind w:right="-96"/>
              <w:jc w:val="left"/>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середня-спеціальна освіта</w:t>
            </w:r>
          </w:p>
        </w:tc>
      </w:tr>
      <w:tr w:rsidR="00A60458" w:rsidRPr="00543C69" w:rsidTr="004909A9">
        <w:trPr>
          <w:trHeight w:val="444"/>
        </w:trPr>
        <w:tc>
          <w:tcPr>
            <w:tcW w:w="2235" w:type="dxa"/>
            <w:shd w:val="clear" w:color="auto" w:fill="auto"/>
          </w:tcPr>
          <w:p w:rsidR="00A60458" w:rsidRPr="00543C69" w:rsidRDefault="00A60458"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1</w:t>
            </w:r>
          </w:p>
        </w:tc>
        <w:tc>
          <w:tcPr>
            <w:tcW w:w="1984" w:type="dxa"/>
            <w:shd w:val="clear" w:color="auto" w:fill="auto"/>
          </w:tcPr>
          <w:p w:rsidR="00A60458" w:rsidRPr="00543C69" w:rsidRDefault="00A60458"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6</w:t>
            </w:r>
          </w:p>
        </w:tc>
        <w:tc>
          <w:tcPr>
            <w:tcW w:w="2410" w:type="dxa"/>
            <w:shd w:val="clear" w:color="auto" w:fill="auto"/>
          </w:tcPr>
          <w:p w:rsidR="00A60458" w:rsidRPr="00543C69" w:rsidRDefault="00A60458" w:rsidP="00B53177">
            <w:pPr>
              <w:pStyle w:val="Style1"/>
              <w:widowControl/>
              <w:tabs>
                <w:tab w:val="num" w:pos="0"/>
              </w:tabs>
              <w:spacing w:line="240" w:lineRule="auto"/>
              <w:ind w:right="-96" w:firstLine="176"/>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9</w:t>
            </w:r>
          </w:p>
        </w:tc>
        <w:tc>
          <w:tcPr>
            <w:tcW w:w="1701" w:type="dxa"/>
            <w:shd w:val="clear" w:color="auto" w:fill="auto"/>
          </w:tcPr>
          <w:p w:rsidR="00A60458" w:rsidRPr="00543C69" w:rsidRDefault="00C258CF" w:rsidP="00B53177">
            <w:pPr>
              <w:pStyle w:val="Style1"/>
              <w:widowControl/>
              <w:tabs>
                <w:tab w:val="num" w:pos="0"/>
              </w:tabs>
              <w:spacing w:line="240" w:lineRule="auto"/>
              <w:ind w:right="-96" w:hanging="108"/>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1</w:t>
            </w:r>
          </w:p>
        </w:tc>
        <w:tc>
          <w:tcPr>
            <w:tcW w:w="1559" w:type="dxa"/>
          </w:tcPr>
          <w:p w:rsidR="00A60458" w:rsidRPr="00543C69" w:rsidRDefault="00166722" w:rsidP="00B53177">
            <w:pPr>
              <w:pStyle w:val="Style1"/>
              <w:widowControl/>
              <w:tabs>
                <w:tab w:val="num" w:pos="0"/>
              </w:tabs>
              <w:spacing w:line="240" w:lineRule="auto"/>
              <w:ind w:right="-96" w:firstLine="34"/>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2</w:t>
            </w:r>
          </w:p>
        </w:tc>
      </w:tr>
    </w:tbl>
    <w:p w:rsidR="00A60458" w:rsidRPr="00543C69" w:rsidRDefault="00A60458" w:rsidP="00543C69">
      <w:pPr>
        <w:pStyle w:val="Style1"/>
        <w:widowControl/>
        <w:spacing w:line="240" w:lineRule="auto"/>
        <w:ind w:right="-96"/>
        <w:jc w:val="both"/>
        <w:rPr>
          <w:rStyle w:val="FontStyle44"/>
          <w:rFonts w:ascii="Times New Roman" w:hAnsi="Times New Roman" w:cs="Times New Roman"/>
          <w:i w:val="0"/>
          <w:sz w:val="28"/>
          <w:szCs w:val="28"/>
          <w:lang w:val="uk-UA" w:eastAsia="uk-UA"/>
        </w:rPr>
      </w:pPr>
      <w:r w:rsidRPr="00543C69">
        <w:rPr>
          <w:rStyle w:val="FontStyle44"/>
          <w:rFonts w:ascii="Times New Roman" w:hAnsi="Times New Roman" w:cs="Times New Roman"/>
          <w:b w:val="0"/>
          <w:i w:val="0"/>
          <w:sz w:val="28"/>
          <w:szCs w:val="28"/>
          <w:lang w:val="uk-UA" w:eastAsia="uk-UA"/>
        </w:rPr>
        <w:tab/>
      </w:r>
      <w:r w:rsidRPr="00543C69">
        <w:rPr>
          <w:rStyle w:val="FontStyle44"/>
          <w:rFonts w:ascii="Times New Roman" w:hAnsi="Times New Roman" w:cs="Times New Roman"/>
          <w:i w:val="0"/>
          <w:sz w:val="28"/>
          <w:szCs w:val="28"/>
          <w:lang w:val="uk-UA" w:eastAsia="uk-UA"/>
        </w:rPr>
        <w:t xml:space="preserve">Стаж педагогічної роботи: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2268"/>
        <w:gridCol w:w="2693"/>
        <w:gridCol w:w="1559"/>
      </w:tblGrid>
      <w:tr w:rsidR="00266ACC" w:rsidRPr="00543C69" w:rsidTr="00266ACC">
        <w:trPr>
          <w:trHeight w:val="506"/>
        </w:trPr>
        <w:tc>
          <w:tcPr>
            <w:tcW w:w="1101" w:type="dxa"/>
          </w:tcPr>
          <w:p w:rsidR="00266ACC" w:rsidRPr="00543C69" w:rsidRDefault="00266ACC" w:rsidP="00543C69">
            <w:pPr>
              <w:pStyle w:val="Style1"/>
              <w:widowControl/>
              <w:tabs>
                <w:tab w:val="num" w:pos="0"/>
              </w:tabs>
              <w:spacing w:line="240" w:lineRule="auto"/>
              <w:ind w:right="-96" w:firstLine="142"/>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до 3 років</w:t>
            </w:r>
          </w:p>
        </w:tc>
        <w:tc>
          <w:tcPr>
            <w:tcW w:w="2268" w:type="dxa"/>
            <w:shd w:val="clear" w:color="auto" w:fill="auto"/>
          </w:tcPr>
          <w:p w:rsidR="00266ACC" w:rsidRPr="00543C69" w:rsidRDefault="00266ACC" w:rsidP="00B53177">
            <w:pPr>
              <w:pStyle w:val="Style1"/>
              <w:widowControl/>
              <w:tabs>
                <w:tab w:val="num" w:pos="0"/>
              </w:tabs>
              <w:spacing w:line="240" w:lineRule="auto"/>
              <w:ind w:right="-96" w:firstLine="175"/>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Від 3 до 10 років</w:t>
            </w:r>
          </w:p>
        </w:tc>
        <w:tc>
          <w:tcPr>
            <w:tcW w:w="2268" w:type="dxa"/>
            <w:shd w:val="clear" w:color="auto" w:fill="auto"/>
          </w:tcPr>
          <w:p w:rsidR="00266ACC" w:rsidRPr="00543C69" w:rsidRDefault="00266ACC" w:rsidP="00B53177">
            <w:pPr>
              <w:pStyle w:val="Style1"/>
              <w:widowControl/>
              <w:tabs>
                <w:tab w:val="num" w:pos="0"/>
              </w:tabs>
              <w:spacing w:line="240" w:lineRule="auto"/>
              <w:ind w:right="-96" w:firstLine="31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Від 10 до 20 років</w:t>
            </w:r>
          </w:p>
        </w:tc>
        <w:tc>
          <w:tcPr>
            <w:tcW w:w="2693" w:type="dxa"/>
            <w:shd w:val="clear" w:color="auto" w:fill="auto"/>
          </w:tcPr>
          <w:p w:rsidR="00266ACC" w:rsidRPr="00543C69" w:rsidRDefault="00B53177" w:rsidP="00B53177">
            <w:pPr>
              <w:pStyle w:val="Style1"/>
              <w:widowControl/>
              <w:tabs>
                <w:tab w:val="num" w:pos="0"/>
              </w:tabs>
              <w:spacing w:line="240" w:lineRule="auto"/>
              <w:ind w:right="-96" w:firstLine="175"/>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від 20 років до 4</w:t>
            </w:r>
            <w:r w:rsidR="00266ACC" w:rsidRPr="00543C69">
              <w:rPr>
                <w:rStyle w:val="FontStyle44"/>
                <w:rFonts w:ascii="Times New Roman" w:hAnsi="Times New Roman" w:cs="Times New Roman"/>
                <w:b w:val="0"/>
                <w:i w:val="0"/>
                <w:sz w:val="28"/>
                <w:szCs w:val="28"/>
                <w:lang w:val="uk-UA" w:eastAsia="uk-UA"/>
              </w:rPr>
              <w:t xml:space="preserve">0 років </w:t>
            </w:r>
          </w:p>
        </w:tc>
        <w:tc>
          <w:tcPr>
            <w:tcW w:w="1559" w:type="dxa"/>
            <w:shd w:val="clear" w:color="auto" w:fill="auto"/>
          </w:tcPr>
          <w:p w:rsidR="00266ACC" w:rsidRPr="00543C69" w:rsidRDefault="00266ACC" w:rsidP="00B53177">
            <w:pPr>
              <w:pStyle w:val="Style1"/>
              <w:widowControl/>
              <w:tabs>
                <w:tab w:val="num" w:pos="0"/>
              </w:tabs>
              <w:spacing w:line="240" w:lineRule="auto"/>
              <w:ind w:right="-96" w:firstLine="175"/>
              <w:jc w:val="left"/>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 xml:space="preserve">Понад </w:t>
            </w:r>
          </w:p>
          <w:p w:rsidR="00266ACC" w:rsidRPr="00543C69" w:rsidRDefault="00B53177" w:rsidP="00543C69">
            <w:pPr>
              <w:pStyle w:val="Style1"/>
              <w:widowControl/>
              <w:tabs>
                <w:tab w:val="num" w:pos="0"/>
              </w:tabs>
              <w:spacing w:line="240" w:lineRule="auto"/>
              <w:ind w:right="-96"/>
              <w:jc w:val="left"/>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4</w:t>
            </w:r>
            <w:r w:rsidR="00266ACC" w:rsidRPr="00543C69">
              <w:rPr>
                <w:rStyle w:val="FontStyle44"/>
                <w:rFonts w:ascii="Times New Roman" w:hAnsi="Times New Roman" w:cs="Times New Roman"/>
                <w:b w:val="0"/>
                <w:i w:val="0"/>
                <w:sz w:val="28"/>
                <w:szCs w:val="28"/>
                <w:lang w:val="uk-UA" w:eastAsia="uk-UA"/>
              </w:rPr>
              <w:t>0 років</w:t>
            </w:r>
          </w:p>
        </w:tc>
      </w:tr>
      <w:tr w:rsidR="00266ACC" w:rsidRPr="00543C69" w:rsidTr="00266ACC">
        <w:trPr>
          <w:trHeight w:val="415"/>
        </w:trPr>
        <w:tc>
          <w:tcPr>
            <w:tcW w:w="1101" w:type="dxa"/>
          </w:tcPr>
          <w:p w:rsidR="00266ACC" w:rsidRPr="00543C69" w:rsidRDefault="00266ACC"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1</w:t>
            </w:r>
          </w:p>
        </w:tc>
        <w:tc>
          <w:tcPr>
            <w:tcW w:w="2268" w:type="dxa"/>
            <w:shd w:val="clear" w:color="auto" w:fill="auto"/>
          </w:tcPr>
          <w:p w:rsidR="00266ACC" w:rsidRPr="00543C69" w:rsidRDefault="00266ACC"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1</w:t>
            </w:r>
          </w:p>
        </w:tc>
        <w:tc>
          <w:tcPr>
            <w:tcW w:w="2268" w:type="dxa"/>
            <w:shd w:val="clear" w:color="auto" w:fill="auto"/>
          </w:tcPr>
          <w:p w:rsidR="00266ACC" w:rsidRPr="00543C69" w:rsidRDefault="00266ACC"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6</w:t>
            </w:r>
          </w:p>
        </w:tc>
        <w:tc>
          <w:tcPr>
            <w:tcW w:w="2693" w:type="dxa"/>
            <w:shd w:val="clear" w:color="auto" w:fill="auto"/>
          </w:tcPr>
          <w:p w:rsidR="00266ACC" w:rsidRPr="00543C69" w:rsidRDefault="00266ACC" w:rsidP="005505B4">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1</w:t>
            </w:r>
            <w:r w:rsidR="005505B4">
              <w:rPr>
                <w:rStyle w:val="FontStyle44"/>
                <w:rFonts w:ascii="Times New Roman" w:hAnsi="Times New Roman" w:cs="Times New Roman"/>
                <w:b w:val="0"/>
                <w:i w:val="0"/>
                <w:sz w:val="28"/>
                <w:szCs w:val="28"/>
                <w:lang w:val="uk-UA" w:eastAsia="uk-UA"/>
              </w:rPr>
              <w:t>0</w:t>
            </w:r>
          </w:p>
        </w:tc>
        <w:tc>
          <w:tcPr>
            <w:tcW w:w="1559" w:type="dxa"/>
            <w:shd w:val="clear" w:color="auto" w:fill="auto"/>
          </w:tcPr>
          <w:p w:rsidR="00266ACC" w:rsidRPr="00543C69" w:rsidRDefault="00B53177" w:rsidP="00B95403">
            <w:pPr>
              <w:pStyle w:val="Style1"/>
              <w:widowControl/>
              <w:tabs>
                <w:tab w:val="num" w:pos="0"/>
              </w:tabs>
              <w:spacing w:line="240" w:lineRule="auto"/>
              <w:ind w:right="-96" w:firstLine="567"/>
              <w:jc w:val="left"/>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1</w:t>
            </w:r>
          </w:p>
        </w:tc>
      </w:tr>
    </w:tbl>
    <w:p w:rsidR="00A60458" w:rsidRPr="00543C69" w:rsidRDefault="00A60458" w:rsidP="00543C69">
      <w:pPr>
        <w:pStyle w:val="Style1"/>
        <w:widowControl/>
        <w:spacing w:line="240" w:lineRule="auto"/>
        <w:ind w:left="567" w:right="-96"/>
        <w:jc w:val="both"/>
        <w:rPr>
          <w:rStyle w:val="FontStyle44"/>
          <w:rFonts w:ascii="Times New Roman" w:hAnsi="Times New Roman" w:cs="Times New Roman"/>
          <w:i w:val="0"/>
          <w:sz w:val="28"/>
          <w:szCs w:val="28"/>
          <w:lang w:val="uk-UA" w:eastAsia="uk-UA"/>
        </w:rPr>
      </w:pPr>
      <w:r w:rsidRPr="00543C69">
        <w:rPr>
          <w:rStyle w:val="FontStyle44"/>
          <w:rFonts w:ascii="Times New Roman" w:hAnsi="Times New Roman" w:cs="Times New Roman"/>
          <w:i w:val="0"/>
          <w:sz w:val="28"/>
          <w:szCs w:val="28"/>
          <w:lang w:val="uk-UA" w:eastAsia="uk-UA"/>
        </w:rPr>
        <w:t>Педагогічних працівників за віком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19"/>
        <w:gridCol w:w="1619"/>
        <w:gridCol w:w="1619"/>
        <w:gridCol w:w="1619"/>
        <w:gridCol w:w="1619"/>
      </w:tblGrid>
      <w:tr w:rsidR="00A60458" w:rsidRPr="00543C69" w:rsidTr="004909A9">
        <w:tc>
          <w:tcPr>
            <w:tcW w:w="1619" w:type="dxa"/>
            <w:shd w:val="clear" w:color="auto" w:fill="auto"/>
          </w:tcPr>
          <w:p w:rsidR="00A60458" w:rsidRPr="00543C69" w:rsidRDefault="00A60458" w:rsidP="00B53177">
            <w:pPr>
              <w:pStyle w:val="Style1"/>
              <w:widowControl/>
              <w:tabs>
                <w:tab w:val="num" w:pos="0"/>
              </w:tabs>
              <w:spacing w:line="240" w:lineRule="auto"/>
              <w:ind w:right="-96" w:firstLine="142"/>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До 30 років включно</w:t>
            </w:r>
          </w:p>
        </w:tc>
        <w:tc>
          <w:tcPr>
            <w:tcW w:w="1619" w:type="dxa"/>
            <w:shd w:val="clear" w:color="auto" w:fill="auto"/>
          </w:tcPr>
          <w:p w:rsidR="00A60458" w:rsidRPr="00543C69" w:rsidRDefault="00A60458" w:rsidP="00B53177">
            <w:pPr>
              <w:pStyle w:val="Style1"/>
              <w:widowControl/>
              <w:tabs>
                <w:tab w:val="num" w:pos="-59"/>
              </w:tabs>
              <w:spacing w:line="240" w:lineRule="auto"/>
              <w:ind w:right="-96"/>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31-40 років</w:t>
            </w:r>
          </w:p>
        </w:tc>
        <w:tc>
          <w:tcPr>
            <w:tcW w:w="1619" w:type="dxa"/>
            <w:shd w:val="clear" w:color="auto" w:fill="auto"/>
          </w:tcPr>
          <w:p w:rsidR="00A60458" w:rsidRPr="00543C69" w:rsidRDefault="00A60458" w:rsidP="00B53177">
            <w:pPr>
              <w:pStyle w:val="Style1"/>
              <w:widowControl/>
              <w:tabs>
                <w:tab w:val="num" w:pos="0"/>
              </w:tabs>
              <w:spacing w:line="240" w:lineRule="auto"/>
              <w:ind w:right="-96" w:firstLine="164"/>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41-50 років</w:t>
            </w:r>
          </w:p>
        </w:tc>
        <w:tc>
          <w:tcPr>
            <w:tcW w:w="1619" w:type="dxa"/>
            <w:shd w:val="clear" w:color="auto" w:fill="auto"/>
          </w:tcPr>
          <w:p w:rsidR="00A60458" w:rsidRPr="00543C69" w:rsidRDefault="00A60458" w:rsidP="005505B4">
            <w:pPr>
              <w:pStyle w:val="Style1"/>
              <w:widowControl/>
              <w:tabs>
                <w:tab w:val="num" w:pos="0"/>
              </w:tabs>
              <w:spacing w:line="240" w:lineRule="auto"/>
              <w:ind w:right="-96" w:firstLine="246"/>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51-54 років</w:t>
            </w:r>
          </w:p>
        </w:tc>
        <w:tc>
          <w:tcPr>
            <w:tcW w:w="1619" w:type="dxa"/>
            <w:shd w:val="clear" w:color="auto" w:fill="auto"/>
          </w:tcPr>
          <w:p w:rsidR="00A60458" w:rsidRPr="00543C69" w:rsidRDefault="00A60458" w:rsidP="005505B4">
            <w:pPr>
              <w:pStyle w:val="Style1"/>
              <w:widowControl/>
              <w:tabs>
                <w:tab w:val="num" w:pos="0"/>
              </w:tabs>
              <w:spacing w:line="240" w:lineRule="auto"/>
              <w:ind w:right="-96" w:firstLine="18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55-60 років</w:t>
            </w:r>
          </w:p>
        </w:tc>
        <w:tc>
          <w:tcPr>
            <w:tcW w:w="1619" w:type="dxa"/>
            <w:shd w:val="clear" w:color="auto" w:fill="auto"/>
          </w:tcPr>
          <w:p w:rsidR="00A60458" w:rsidRPr="00543C69" w:rsidRDefault="00A60458" w:rsidP="005505B4">
            <w:pPr>
              <w:pStyle w:val="Style1"/>
              <w:widowControl/>
              <w:tabs>
                <w:tab w:val="num" w:pos="0"/>
              </w:tabs>
              <w:spacing w:line="240" w:lineRule="auto"/>
              <w:ind w:right="-96" w:firstLine="410"/>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Понад 60 років</w:t>
            </w:r>
          </w:p>
        </w:tc>
      </w:tr>
      <w:tr w:rsidR="00A60458" w:rsidRPr="00543C69" w:rsidTr="004909A9">
        <w:tc>
          <w:tcPr>
            <w:tcW w:w="1619" w:type="dxa"/>
            <w:shd w:val="clear" w:color="auto" w:fill="auto"/>
          </w:tcPr>
          <w:p w:rsidR="00A60458" w:rsidRPr="00543C69" w:rsidRDefault="00266ACC"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1</w:t>
            </w:r>
          </w:p>
        </w:tc>
        <w:tc>
          <w:tcPr>
            <w:tcW w:w="1619" w:type="dxa"/>
            <w:shd w:val="clear" w:color="auto" w:fill="auto"/>
          </w:tcPr>
          <w:p w:rsidR="00A60458" w:rsidRPr="00543C69" w:rsidRDefault="005505B4" w:rsidP="00B53177">
            <w:pPr>
              <w:pStyle w:val="Style1"/>
              <w:widowControl/>
              <w:tabs>
                <w:tab w:val="num" w:pos="0"/>
              </w:tabs>
              <w:spacing w:line="240" w:lineRule="auto"/>
              <w:ind w:right="-96"/>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2</w:t>
            </w:r>
          </w:p>
        </w:tc>
        <w:tc>
          <w:tcPr>
            <w:tcW w:w="1619" w:type="dxa"/>
            <w:shd w:val="clear" w:color="auto" w:fill="auto"/>
          </w:tcPr>
          <w:p w:rsidR="00A60458" w:rsidRPr="00543C69" w:rsidRDefault="005505B4"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6</w:t>
            </w:r>
          </w:p>
        </w:tc>
        <w:tc>
          <w:tcPr>
            <w:tcW w:w="1619" w:type="dxa"/>
            <w:shd w:val="clear" w:color="auto" w:fill="auto"/>
          </w:tcPr>
          <w:p w:rsidR="00A60458" w:rsidRPr="00543C69" w:rsidRDefault="005505B4"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4</w:t>
            </w:r>
          </w:p>
        </w:tc>
        <w:tc>
          <w:tcPr>
            <w:tcW w:w="1619" w:type="dxa"/>
            <w:shd w:val="clear" w:color="auto" w:fill="auto"/>
          </w:tcPr>
          <w:p w:rsidR="00A60458" w:rsidRPr="00543C69" w:rsidRDefault="005505B4"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4</w:t>
            </w:r>
          </w:p>
        </w:tc>
        <w:tc>
          <w:tcPr>
            <w:tcW w:w="1619" w:type="dxa"/>
            <w:shd w:val="clear" w:color="auto" w:fill="auto"/>
          </w:tcPr>
          <w:p w:rsidR="00A60458" w:rsidRPr="00543C69" w:rsidRDefault="00A60458"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2</w:t>
            </w:r>
          </w:p>
        </w:tc>
      </w:tr>
      <w:tr w:rsidR="00A60458" w:rsidRPr="00543C69" w:rsidTr="004909A9">
        <w:tc>
          <w:tcPr>
            <w:tcW w:w="9714" w:type="dxa"/>
            <w:gridSpan w:val="6"/>
            <w:shd w:val="clear" w:color="auto" w:fill="auto"/>
          </w:tcPr>
          <w:p w:rsidR="00A60458" w:rsidRPr="00543C69" w:rsidRDefault="005505B4" w:rsidP="005505B4">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Всього 19</w:t>
            </w:r>
            <w:r w:rsidR="00A60458" w:rsidRPr="00543C69">
              <w:rPr>
                <w:rStyle w:val="FontStyle44"/>
                <w:rFonts w:ascii="Times New Roman" w:hAnsi="Times New Roman" w:cs="Times New Roman"/>
                <w:b w:val="0"/>
                <w:i w:val="0"/>
                <w:sz w:val="28"/>
                <w:szCs w:val="28"/>
                <w:lang w:val="uk-UA" w:eastAsia="uk-UA"/>
              </w:rPr>
              <w:t xml:space="preserve"> учителів</w:t>
            </w:r>
          </w:p>
        </w:tc>
      </w:tr>
    </w:tbl>
    <w:p w:rsidR="00A60458" w:rsidRPr="00543C69" w:rsidRDefault="00B95403" w:rsidP="00543C69">
      <w:pPr>
        <w:pStyle w:val="Style1"/>
        <w:widowControl/>
        <w:spacing w:line="240" w:lineRule="auto"/>
        <w:ind w:right="-96" w:firstLine="567"/>
        <w:jc w:val="both"/>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lastRenderedPageBreak/>
        <w:t>У закладі працює 2 в</w:t>
      </w:r>
      <w:r w:rsidR="00A60458" w:rsidRPr="00543C69">
        <w:rPr>
          <w:rStyle w:val="FontStyle44"/>
          <w:rFonts w:ascii="Times New Roman" w:hAnsi="Times New Roman" w:cs="Times New Roman"/>
          <w:b w:val="0"/>
          <w:i w:val="0"/>
          <w:sz w:val="28"/>
          <w:szCs w:val="28"/>
          <w:lang w:val="uk-UA" w:eastAsia="uk-UA"/>
        </w:rPr>
        <w:t xml:space="preserve">чителя пенсійного віку (вчитель фізичної культури, </w:t>
      </w:r>
      <w:r w:rsidR="00266ACC" w:rsidRPr="00543C69">
        <w:rPr>
          <w:rStyle w:val="FontStyle44"/>
          <w:rFonts w:ascii="Times New Roman" w:hAnsi="Times New Roman" w:cs="Times New Roman"/>
          <w:b w:val="0"/>
          <w:i w:val="0"/>
          <w:sz w:val="28"/>
          <w:szCs w:val="28"/>
          <w:lang w:val="uk-UA" w:eastAsia="uk-UA"/>
        </w:rPr>
        <w:t>вчитель зарубіжної літератури</w:t>
      </w:r>
      <w:r w:rsidR="00A60458" w:rsidRPr="00543C69">
        <w:rPr>
          <w:rStyle w:val="FontStyle44"/>
          <w:rFonts w:ascii="Times New Roman" w:hAnsi="Times New Roman" w:cs="Times New Roman"/>
          <w:b w:val="0"/>
          <w:i w:val="0"/>
          <w:sz w:val="28"/>
          <w:szCs w:val="28"/>
          <w:lang w:val="uk-UA" w:eastAsia="uk-UA"/>
        </w:rPr>
        <w:t>).</w:t>
      </w:r>
      <w:r w:rsidR="00A60458" w:rsidRPr="00543C69">
        <w:rPr>
          <w:rStyle w:val="FontStyle44"/>
          <w:rFonts w:ascii="Times New Roman" w:hAnsi="Times New Roman" w:cs="Times New Roman"/>
          <w:b w:val="0"/>
          <w:i w:val="0"/>
          <w:sz w:val="28"/>
          <w:szCs w:val="28"/>
          <w:lang w:val="uk-UA" w:eastAsia="uk-UA"/>
        </w:rPr>
        <w:tab/>
      </w:r>
    </w:p>
    <w:p w:rsidR="00A60458" w:rsidRPr="00543C69" w:rsidRDefault="00A60458" w:rsidP="00543C69">
      <w:pPr>
        <w:pStyle w:val="Style1"/>
        <w:widowControl/>
        <w:spacing w:line="240" w:lineRule="auto"/>
        <w:ind w:left="567" w:right="-96"/>
        <w:jc w:val="both"/>
        <w:rPr>
          <w:rStyle w:val="FontStyle44"/>
          <w:rFonts w:ascii="Times New Roman" w:hAnsi="Times New Roman" w:cs="Times New Roman"/>
          <w:i w:val="0"/>
          <w:sz w:val="28"/>
          <w:szCs w:val="28"/>
          <w:lang w:val="uk-UA" w:eastAsia="uk-UA"/>
        </w:rPr>
      </w:pPr>
      <w:r w:rsidRPr="00543C69">
        <w:rPr>
          <w:rStyle w:val="FontStyle44"/>
          <w:rFonts w:ascii="Times New Roman" w:hAnsi="Times New Roman" w:cs="Times New Roman"/>
          <w:i w:val="0"/>
          <w:sz w:val="28"/>
          <w:szCs w:val="28"/>
          <w:lang w:val="uk-UA" w:eastAsia="uk-UA"/>
        </w:rPr>
        <w:t>Потреба в кадровому забезпеченні на 202</w:t>
      </w:r>
      <w:r w:rsidR="00AF26A0" w:rsidRPr="00543C69">
        <w:rPr>
          <w:rStyle w:val="FontStyle44"/>
          <w:rFonts w:ascii="Times New Roman" w:hAnsi="Times New Roman" w:cs="Times New Roman"/>
          <w:i w:val="0"/>
          <w:sz w:val="28"/>
          <w:szCs w:val="28"/>
          <w:lang w:val="uk-UA" w:eastAsia="uk-UA"/>
        </w:rPr>
        <w:t>1</w:t>
      </w:r>
      <w:r w:rsidRPr="00543C69">
        <w:rPr>
          <w:rStyle w:val="FontStyle44"/>
          <w:rFonts w:ascii="Times New Roman" w:hAnsi="Times New Roman" w:cs="Times New Roman"/>
          <w:i w:val="0"/>
          <w:sz w:val="28"/>
          <w:szCs w:val="28"/>
          <w:lang w:val="uk-UA" w:eastAsia="uk-UA"/>
        </w:rPr>
        <w:t>-202</w:t>
      </w:r>
      <w:r w:rsidR="00AF26A0" w:rsidRPr="00543C69">
        <w:rPr>
          <w:rStyle w:val="FontStyle44"/>
          <w:rFonts w:ascii="Times New Roman" w:hAnsi="Times New Roman" w:cs="Times New Roman"/>
          <w:i w:val="0"/>
          <w:sz w:val="28"/>
          <w:szCs w:val="28"/>
          <w:lang w:val="uk-UA" w:eastAsia="uk-UA"/>
        </w:rPr>
        <w:t>6</w:t>
      </w:r>
      <w:r w:rsidRPr="00543C69">
        <w:rPr>
          <w:rStyle w:val="FontStyle44"/>
          <w:rFonts w:ascii="Times New Roman" w:hAnsi="Times New Roman" w:cs="Times New Roman"/>
          <w:i w:val="0"/>
          <w:sz w:val="28"/>
          <w:szCs w:val="28"/>
          <w:lang w:val="uk-UA" w:eastAsia="uk-UA"/>
        </w:rPr>
        <w:t xml:space="preserve"> роки</w:t>
      </w:r>
      <w:r w:rsidR="00266ACC" w:rsidRPr="00543C69">
        <w:rPr>
          <w:rStyle w:val="FontStyle44"/>
          <w:rFonts w:ascii="Times New Roman" w:hAnsi="Times New Roman" w:cs="Times New Roman"/>
          <w:i w:val="0"/>
          <w:sz w:val="28"/>
          <w:szCs w:val="28"/>
          <w:lang w:val="uk-UA" w:eastAsia="uk-UA"/>
        </w:rPr>
        <w:t xml:space="preserve"> (з перспективного плану)</w:t>
      </w:r>
      <w:r w:rsidRPr="00543C69">
        <w:rPr>
          <w:rStyle w:val="FontStyle44"/>
          <w:rFonts w:ascii="Times New Roman" w:hAnsi="Times New Roman" w:cs="Times New Roman"/>
          <w:i w:val="0"/>
          <w:sz w:val="28"/>
          <w:szCs w:val="28"/>
          <w:lang w:val="uk-UA" w:eastAsia="uk-UA"/>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2126"/>
        <w:gridCol w:w="1842"/>
        <w:gridCol w:w="1843"/>
      </w:tblGrid>
      <w:tr w:rsidR="00A60458" w:rsidRPr="00543C69" w:rsidTr="004909A9">
        <w:trPr>
          <w:trHeight w:val="541"/>
        </w:trPr>
        <w:tc>
          <w:tcPr>
            <w:tcW w:w="2093" w:type="dxa"/>
            <w:shd w:val="clear" w:color="auto" w:fill="auto"/>
          </w:tcPr>
          <w:p w:rsidR="00A60458" w:rsidRPr="00543C69" w:rsidRDefault="00A60458" w:rsidP="00543C69">
            <w:pPr>
              <w:pStyle w:val="Style1"/>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1</w:t>
            </w: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2</w:t>
            </w:r>
          </w:p>
        </w:tc>
        <w:tc>
          <w:tcPr>
            <w:tcW w:w="1843" w:type="dxa"/>
            <w:shd w:val="clear" w:color="auto" w:fill="auto"/>
          </w:tcPr>
          <w:p w:rsidR="00A60458" w:rsidRPr="00543C69" w:rsidRDefault="00A60458" w:rsidP="00543C69">
            <w:pPr>
              <w:pStyle w:val="Style1"/>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2</w:t>
            </w: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3</w:t>
            </w:r>
          </w:p>
        </w:tc>
        <w:tc>
          <w:tcPr>
            <w:tcW w:w="2126" w:type="dxa"/>
            <w:shd w:val="clear" w:color="auto" w:fill="auto"/>
          </w:tcPr>
          <w:p w:rsidR="00A60458" w:rsidRPr="00543C69" w:rsidRDefault="00A60458" w:rsidP="00543C69">
            <w:pPr>
              <w:pStyle w:val="Style1"/>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3</w:t>
            </w: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4</w:t>
            </w:r>
          </w:p>
        </w:tc>
        <w:tc>
          <w:tcPr>
            <w:tcW w:w="1842" w:type="dxa"/>
            <w:shd w:val="clear" w:color="auto" w:fill="auto"/>
          </w:tcPr>
          <w:p w:rsidR="00A60458" w:rsidRPr="00543C69" w:rsidRDefault="00A60458" w:rsidP="005505B4">
            <w:pPr>
              <w:pStyle w:val="Style1"/>
              <w:tabs>
                <w:tab w:val="num" w:pos="0"/>
              </w:tabs>
              <w:spacing w:line="240" w:lineRule="auto"/>
              <w:ind w:right="-96" w:firstLine="175"/>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4</w:t>
            </w: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5</w:t>
            </w:r>
          </w:p>
        </w:tc>
        <w:tc>
          <w:tcPr>
            <w:tcW w:w="1843" w:type="dxa"/>
          </w:tcPr>
          <w:p w:rsidR="00A60458" w:rsidRPr="00543C69" w:rsidRDefault="00A60458" w:rsidP="00543C69">
            <w:pPr>
              <w:pStyle w:val="Style1"/>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5</w:t>
            </w:r>
            <w:r w:rsidRPr="00543C69">
              <w:rPr>
                <w:rStyle w:val="FontStyle44"/>
                <w:rFonts w:ascii="Times New Roman" w:hAnsi="Times New Roman" w:cs="Times New Roman"/>
                <w:b w:val="0"/>
                <w:i w:val="0"/>
                <w:sz w:val="28"/>
                <w:szCs w:val="28"/>
                <w:lang w:val="uk-UA" w:eastAsia="uk-UA"/>
              </w:rPr>
              <w:t>-202</w:t>
            </w:r>
            <w:r w:rsidR="00AF26A0" w:rsidRPr="00543C69">
              <w:rPr>
                <w:rStyle w:val="FontStyle44"/>
                <w:rFonts w:ascii="Times New Roman" w:hAnsi="Times New Roman" w:cs="Times New Roman"/>
                <w:b w:val="0"/>
                <w:i w:val="0"/>
                <w:sz w:val="28"/>
                <w:szCs w:val="28"/>
                <w:lang w:val="uk-UA" w:eastAsia="uk-UA"/>
              </w:rPr>
              <w:t>6</w:t>
            </w:r>
          </w:p>
        </w:tc>
      </w:tr>
      <w:tr w:rsidR="00A60458" w:rsidRPr="00543C69" w:rsidTr="004909A9">
        <w:trPr>
          <w:trHeight w:val="444"/>
        </w:trPr>
        <w:tc>
          <w:tcPr>
            <w:tcW w:w="2093" w:type="dxa"/>
            <w:shd w:val="clear" w:color="auto" w:fill="auto"/>
          </w:tcPr>
          <w:p w:rsidR="00A60458" w:rsidRPr="00543C69" w:rsidRDefault="00A60458" w:rsidP="00543C69">
            <w:pPr>
              <w:pStyle w:val="Style1"/>
              <w:widowControl/>
              <w:tabs>
                <w:tab w:val="num" w:pos="0"/>
              </w:tabs>
              <w:spacing w:line="240" w:lineRule="auto"/>
              <w:ind w:right="-96" w:firstLine="567"/>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Психолог, трудове навчання</w:t>
            </w:r>
          </w:p>
        </w:tc>
        <w:tc>
          <w:tcPr>
            <w:tcW w:w="1843" w:type="dxa"/>
            <w:shd w:val="clear" w:color="auto" w:fill="auto"/>
          </w:tcPr>
          <w:p w:rsidR="00A60458" w:rsidRPr="00543C69" w:rsidRDefault="00A60458" w:rsidP="005505B4">
            <w:pPr>
              <w:pStyle w:val="Style1"/>
              <w:widowControl/>
              <w:tabs>
                <w:tab w:val="num" w:pos="0"/>
              </w:tabs>
              <w:spacing w:line="240" w:lineRule="auto"/>
              <w:ind w:right="-96" w:firstLine="34"/>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Музичне мистецтво</w:t>
            </w:r>
          </w:p>
        </w:tc>
        <w:tc>
          <w:tcPr>
            <w:tcW w:w="2126" w:type="dxa"/>
            <w:shd w:val="clear" w:color="auto" w:fill="auto"/>
          </w:tcPr>
          <w:p w:rsidR="00A60458" w:rsidRPr="00543C69" w:rsidRDefault="00A60458" w:rsidP="00543C69">
            <w:pPr>
              <w:pStyle w:val="Style1"/>
              <w:widowControl/>
              <w:tabs>
                <w:tab w:val="num" w:pos="0"/>
              </w:tabs>
              <w:spacing w:line="240" w:lineRule="auto"/>
              <w:ind w:right="-96" w:firstLine="175"/>
              <w:jc w:val="left"/>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Іноземна мова</w:t>
            </w:r>
          </w:p>
        </w:tc>
        <w:tc>
          <w:tcPr>
            <w:tcW w:w="1842" w:type="dxa"/>
            <w:shd w:val="clear" w:color="auto" w:fill="auto"/>
          </w:tcPr>
          <w:p w:rsidR="00A60458" w:rsidRPr="00543C69" w:rsidRDefault="00A60458" w:rsidP="00543C69">
            <w:pPr>
              <w:pStyle w:val="Style1"/>
              <w:widowControl/>
              <w:tabs>
                <w:tab w:val="num" w:pos="0"/>
              </w:tabs>
              <w:spacing w:line="240" w:lineRule="auto"/>
              <w:ind w:right="-96"/>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Математика</w:t>
            </w:r>
          </w:p>
        </w:tc>
        <w:tc>
          <w:tcPr>
            <w:tcW w:w="1843" w:type="dxa"/>
          </w:tcPr>
          <w:p w:rsidR="005505B4" w:rsidRDefault="00A60458" w:rsidP="00543C69">
            <w:pPr>
              <w:pStyle w:val="Style1"/>
              <w:widowControl/>
              <w:tabs>
                <w:tab w:val="num" w:pos="0"/>
              </w:tabs>
              <w:spacing w:line="240" w:lineRule="auto"/>
              <w:ind w:right="-96"/>
              <w:jc w:val="left"/>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 xml:space="preserve">Українська </w:t>
            </w:r>
            <w:r w:rsidR="005505B4">
              <w:rPr>
                <w:rStyle w:val="FontStyle44"/>
                <w:rFonts w:ascii="Times New Roman" w:hAnsi="Times New Roman" w:cs="Times New Roman"/>
                <w:b w:val="0"/>
                <w:i w:val="0"/>
                <w:sz w:val="28"/>
                <w:szCs w:val="28"/>
                <w:lang w:val="uk-UA" w:eastAsia="uk-UA"/>
              </w:rPr>
              <w:t xml:space="preserve">   </w:t>
            </w:r>
          </w:p>
          <w:p w:rsidR="00A60458" w:rsidRPr="00543C69" w:rsidRDefault="005505B4" w:rsidP="00543C69">
            <w:pPr>
              <w:pStyle w:val="Style1"/>
              <w:widowControl/>
              <w:tabs>
                <w:tab w:val="num" w:pos="0"/>
              </w:tabs>
              <w:spacing w:line="240" w:lineRule="auto"/>
              <w:ind w:right="-96"/>
              <w:jc w:val="left"/>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 xml:space="preserve">     </w:t>
            </w:r>
            <w:r w:rsidR="00A60458" w:rsidRPr="00543C69">
              <w:rPr>
                <w:rStyle w:val="FontStyle44"/>
                <w:rFonts w:ascii="Times New Roman" w:hAnsi="Times New Roman" w:cs="Times New Roman"/>
                <w:b w:val="0"/>
                <w:i w:val="0"/>
                <w:sz w:val="28"/>
                <w:szCs w:val="28"/>
                <w:lang w:val="uk-UA" w:eastAsia="uk-UA"/>
              </w:rPr>
              <w:t>мова</w:t>
            </w:r>
          </w:p>
        </w:tc>
      </w:tr>
    </w:tbl>
    <w:p w:rsidR="005505B4" w:rsidRPr="005505B4" w:rsidRDefault="005505B4" w:rsidP="00543C69">
      <w:pPr>
        <w:pStyle w:val="Style1"/>
        <w:widowControl/>
        <w:spacing w:line="240" w:lineRule="auto"/>
        <w:ind w:right="-96" w:firstLine="360"/>
        <w:jc w:val="both"/>
        <w:rPr>
          <w:rStyle w:val="FontStyle44"/>
          <w:rFonts w:ascii="Times New Roman" w:hAnsi="Times New Roman" w:cs="Times New Roman"/>
          <w:b w:val="0"/>
          <w:i w:val="0"/>
          <w:sz w:val="28"/>
          <w:szCs w:val="28"/>
          <w:lang w:val="uk-UA" w:eastAsia="uk-UA"/>
        </w:rPr>
      </w:pPr>
      <w:r>
        <w:rPr>
          <w:rStyle w:val="FontStyle44"/>
          <w:rFonts w:ascii="Times New Roman" w:hAnsi="Times New Roman" w:cs="Times New Roman"/>
          <w:b w:val="0"/>
          <w:i w:val="0"/>
          <w:sz w:val="28"/>
          <w:szCs w:val="28"/>
          <w:lang w:val="uk-UA" w:eastAsia="uk-UA"/>
        </w:rPr>
        <w:t>Узв</w:t>
      </w:r>
      <w:r w:rsidRPr="00B95403">
        <w:rPr>
          <w:rStyle w:val="FontStyle44"/>
          <w:rFonts w:ascii="Times New Roman" w:hAnsi="Times New Roman" w:cs="Times New Roman"/>
          <w:b w:val="0"/>
          <w:i w:val="0"/>
          <w:sz w:val="28"/>
          <w:szCs w:val="28"/>
          <w:lang w:eastAsia="uk-UA"/>
        </w:rPr>
        <w:t>’</w:t>
      </w:r>
      <w:r>
        <w:rPr>
          <w:rStyle w:val="FontStyle44"/>
          <w:rFonts w:ascii="Times New Roman" w:hAnsi="Times New Roman" w:cs="Times New Roman"/>
          <w:b w:val="0"/>
          <w:i w:val="0"/>
          <w:sz w:val="28"/>
          <w:szCs w:val="28"/>
          <w:lang w:val="uk-UA" w:eastAsia="uk-UA"/>
        </w:rPr>
        <w:t>язку з мобілізацією вчителя математики Гірфанової Г.В. на 2023-2024 н.р. необхідно доукомплектувати штат ліцею учителем математики.</w:t>
      </w:r>
    </w:p>
    <w:p w:rsidR="00A60458" w:rsidRPr="00543C69" w:rsidRDefault="00A60458" w:rsidP="00543C69">
      <w:pPr>
        <w:pStyle w:val="Style1"/>
        <w:widowControl/>
        <w:spacing w:line="240" w:lineRule="auto"/>
        <w:ind w:right="-96" w:firstLine="360"/>
        <w:jc w:val="both"/>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Педагогічний колектив закладу постійно працює над підвищенням ефективності та результативності освітнього процесу та удосконаленням роботи зі здібними та обдарованими учнями.</w:t>
      </w:r>
    </w:p>
    <w:p w:rsidR="00A60458" w:rsidRPr="00543C69" w:rsidRDefault="00A60458" w:rsidP="00543C69">
      <w:pPr>
        <w:spacing w:after="0" w:line="240" w:lineRule="auto"/>
        <w:ind w:left="1287"/>
        <w:jc w:val="both"/>
        <w:rPr>
          <w:rFonts w:ascii="Times New Roman" w:eastAsia="Times New Roman" w:hAnsi="Times New Roman" w:cs="Times New Roman"/>
          <w:sz w:val="28"/>
          <w:szCs w:val="28"/>
          <w:lang w:eastAsia="ru-RU"/>
        </w:rPr>
      </w:pPr>
    </w:p>
    <w:p w:rsidR="00DF3864" w:rsidRPr="00543C69" w:rsidRDefault="00DF3864" w:rsidP="00543C69">
      <w:pPr>
        <w:pStyle w:val="a4"/>
        <w:spacing w:after="0"/>
        <w:ind w:left="0" w:firstLine="360"/>
        <w:rPr>
          <w:b/>
          <w:sz w:val="28"/>
          <w:szCs w:val="28"/>
        </w:rPr>
      </w:pPr>
      <w:r w:rsidRPr="00543C69">
        <w:rPr>
          <w:b/>
          <w:sz w:val="28"/>
          <w:szCs w:val="28"/>
        </w:rPr>
        <w:t xml:space="preserve">Результативність  </w:t>
      </w:r>
      <w:r w:rsidR="00B3103D" w:rsidRPr="00543C69">
        <w:rPr>
          <w:b/>
          <w:sz w:val="28"/>
          <w:szCs w:val="28"/>
        </w:rPr>
        <w:t>освітнього</w:t>
      </w:r>
      <w:r w:rsidRPr="00543C69">
        <w:rPr>
          <w:b/>
          <w:sz w:val="28"/>
          <w:szCs w:val="28"/>
        </w:rPr>
        <w:t xml:space="preserve"> процесу</w:t>
      </w:r>
    </w:p>
    <w:p w:rsidR="00DF3864" w:rsidRPr="00543C69" w:rsidRDefault="00777552" w:rsidP="00543C69">
      <w:pPr>
        <w:shd w:val="clear" w:color="auto" w:fill="FFFFFF"/>
        <w:tabs>
          <w:tab w:val="left" w:pos="284"/>
          <w:tab w:val="left" w:leader="underscore" w:pos="5194"/>
          <w:tab w:val="left" w:leader="underscore" w:pos="8971"/>
        </w:tabs>
        <w:spacing w:after="0" w:line="240" w:lineRule="auto"/>
        <w:ind w:firstLine="142"/>
        <w:jc w:val="both"/>
        <w:rPr>
          <w:rStyle w:val="FontStyle25"/>
          <w:sz w:val="28"/>
          <w:szCs w:val="28"/>
          <w:lang w:val="uk-UA" w:eastAsia="uk-UA"/>
        </w:rPr>
      </w:pPr>
      <w:r w:rsidRPr="00543C69">
        <w:rPr>
          <w:rStyle w:val="FontStyle25"/>
          <w:sz w:val="28"/>
          <w:szCs w:val="28"/>
          <w:lang w:val="uk-UA" w:eastAsia="uk-UA"/>
        </w:rPr>
        <w:tab/>
      </w:r>
      <w:r w:rsidR="00DF3864" w:rsidRPr="00543C69">
        <w:rPr>
          <w:rStyle w:val="FontStyle25"/>
          <w:sz w:val="28"/>
          <w:szCs w:val="28"/>
          <w:lang w:val="uk-UA" w:eastAsia="uk-UA"/>
        </w:rPr>
        <w:t xml:space="preserve">Педколектив </w:t>
      </w:r>
      <w:r w:rsidR="000D3B16" w:rsidRPr="00543C69">
        <w:rPr>
          <w:rStyle w:val="FontStyle25"/>
          <w:sz w:val="28"/>
          <w:szCs w:val="28"/>
          <w:lang w:val="uk-UA" w:eastAsia="uk-UA"/>
        </w:rPr>
        <w:t>К</w:t>
      </w:r>
      <w:r w:rsidR="00917528" w:rsidRPr="00543C69">
        <w:rPr>
          <w:rStyle w:val="FontStyle25"/>
          <w:sz w:val="28"/>
          <w:szCs w:val="28"/>
          <w:lang w:val="uk-UA" w:eastAsia="uk-UA"/>
        </w:rPr>
        <w:t xml:space="preserve">З </w:t>
      </w:r>
      <w:r w:rsidR="00917528" w:rsidRPr="00B95403">
        <w:rPr>
          <w:rStyle w:val="FontStyle25"/>
          <w:sz w:val="28"/>
          <w:szCs w:val="28"/>
          <w:lang w:val="uk-UA" w:eastAsia="uk-UA"/>
        </w:rPr>
        <w:t>“</w:t>
      </w:r>
      <w:r w:rsidR="00917528" w:rsidRPr="00543C69">
        <w:rPr>
          <w:rStyle w:val="FontStyle25"/>
          <w:sz w:val="28"/>
          <w:szCs w:val="28"/>
          <w:lang w:val="uk-UA" w:eastAsia="uk-UA"/>
        </w:rPr>
        <w:t>Микулинецький ліцей</w:t>
      </w:r>
      <w:r w:rsidR="00917528" w:rsidRPr="00B95403">
        <w:rPr>
          <w:rStyle w:val="FontStyle25"/>
          <w:sz w:val="28"/>
          <w:szCs w:val="28"/>
          <w:lang w:val="uk-UA" w:eastAsia="uk-UA"/>
        </w:rPr>
        <w:t>”</w:t>
      </w:r>
      <w:r w:rsidR="00917528" w:rsidRPr="00543C69">
        <w:rPr>
          <w:rStyle w:val="FontStyle25"/>
          <w:sz w:val="28"/>
          <w:szCs w:val="28"/>
          <w:lang w:val="uk-UA" w:eastAsia="uk-UA"/>
        </w:rPr>
        <w:t xml:space="preserve"> у 202</w:t>
      </w:r>
      <w:r w:rsidR="00266ACC" w:rsidRPr="00543C69">
        <w:rPr>
          <w:rStyle w:val="FontStyle25"/>
          <w:sz w:val="28"/>
          <w:szCs w:val="28"/>
          <w:lang w:val="uk-UA" w:eastAsia="uk-UA"/>
        </w:rPr>
        <w:t>2</w:t>
      </w:r>
      <w:r w:rsidR="00B95403">
        <w:rPr>
          <w:rStyle w:val="FontStyle25"/>
          <w:sz w:val="28"/>
          <w:szCs w:val="28"/>
          <w:lang w:val="uk-UA" w:eastAsia="uk-UA"/>
        </w:rPr>
        <w:t>-</w:t>
      </w:r>
      <w:r w:rsidR="005505B4">
        <w:rPr>
          <w:rStyle w:val="FontStyle25"/>
          <w:sz w:val="28"/>
          <w:szCs w:val="28"/>
          <w:lang w:val="uk-UA" w:eastAsia="uk-UA"/>
        </w:rPr>
        <w:t>2023 н.</w:t>
      </w:r>
      <w:r w:rsidR="00DF3864" w:rsidRPr="00543C69">
        <w:rPr>
          <w:rStyle w:val="FontStyle25"/>
          <w:sz w:val="28"/>
          <w:szCs w:val="28"/>
          <w:lang w:val="uk-UA" w:eastAsia="uk-UA"/>
        </w:rPr>
        <w:t>р</w:t>
      </w:r>
      <w:r w:rsidR="005505B4">
        <w:rPr>
          <w:rStyle w:val="FontStyle25"/>
          <w:sz w:val="28"/>
          <w:szCs w:val="28"/>
          <w:lang w:val="uk-UA" w:eastAsia="uk-UA"/>
        </w:rPr>
        <w:t>.</w:t>
      </w:r>
      <w:r w:rsidR="00DF3864" w:rsidRPr="00543C69">
        <w:rPr>
          <w:rStyle w:val="FontStyle25"/>
          <w:sz w:val="28"/>
          <w:szCs w:val="28"/>
          <w:lang w:val="uk-UA" w:eastAsia="uk-UA"/>
        </w:rPr>
        <w:t xml:space="preserve"> </w:t>
      </w:r>
      <w:r w:rsidR="00B3103D" w:rsidRPr="00543C69">
        <w:rPr>
          <w:rStyle w:val="FontStyle25"/>
          <w:sz w:val="28"/>
          <w:szCs w:val="28"/>
          <w:lang w:val="uk-UA" w:eastAsia="uk-UA"/>
        </w:rPr>
        <w:t xml:space="preserve">працював </w:t>
      </w:r>
      <w:r w:rsidR="00DF3864" w:rsidRPr="00543C69">
        <w:rPr>
          <w:rStyle w:val="FontStyle25"/>
          <w:sz w:val="28"/>
          <w:szCs w:val="28"/>
          <w:lang w:val="uk-UA" w:eastAsia="uk-UA"/>
        </w:rPr>
        <w:t xml:space="preserve">над реалізацією науково-методичної теми: </w:t>
      </w:r>
      <w:r w:rsidR="00AA2D76" w:rsidRPr="00543C69">
        <w:rPr>
          <w:rFonts w:ascii="Times New Roman" w:hAnsi="Times New Roman" w:cs="Times New Roman"/>
          <w:sz w:val="28"/>
          <w:szCs w:val="28"/>
          <w:lang w:val="uk-UA"/>
        </w:rPr>
        <w:t>«</w:t>
      </w:r>
      <w:r w:rsidR="000D3B16" w:rsidRPr="00543C69">
        <w:rPr>
          <w:rFonts w:ascii="Times New Roman" w:hAnsi="Times New Roman" w:cs="Times New Roman"/>
          <w:sz w:val="28"/>
          <w:szCs w:val="28"/>
          <w:lang w:val="uk-UA"/>
        </w:rPr>
        <w:t xml:space="preserve">Реалізація Положень Концепції «Нової української школи» для розвитку </w:t>
      </w:r>
      <w:r w:rsidR="00AA2D76" w:rsidRPr="00543C69">
        <w:rPr>
          <w:rFonts w:ascii="Times New Roman" w:hAnsi="Times New Roman" w:cs="Times New Roman"/>
          <w:sz w:val="28"/>
          <w:szCs w:val="28"/>
          <w:lang w:val="uk-UA"/>
        </w:rPr>
        <w:t>компетентнісно</w:t>
      </w:r>
      <w:r w:rsidR="000D3B16" w:rsidRPr="00543C69">
        <w:rPr>
          <w:rFonts w:ascii="Times New Roman" w:hAnsi="Times New Roman" w:cs="Times New Roman"/>
          <w:sz w:val="28"/>
          <w:szCs w:val="28"/>
          <w:lang w:val="uk-UA"/>
        </w:rPr>
        <w:t>ї освіти як передумови формування успішної особистості</w:t>
      </w:r>
      <w:r w:rsidR="00AA2D76" w:rsidRPr="00543C69">
        <w:rPr>
          <w:rFonts w:ascii="Times New Roman" w:hAnsi="Times New Roman" w:cs="Times New Roman"/>
          <w:sz w:val="28"/>
          <w:szCs w:val="28"/>
          <w:lang w:val="uk-UA"/>
        </w:rPr>
        <w:t>», виховна  проблема: «Формування комунікативної компетентності вихованців</w:t>
      </w:r>
      <w:r w:rsidRPr="00543C69">
        <w:rPr>
          <w:rFonts w:ascii="Times New Roman" w:hAnsi="Times New Roman" w:cs="Times New Roman"/>
          <w:sz w:val="28"/>
          <w:szCs w:val="28"/>
          <w:lang w:val="uk-UA"/>
        </w:rPr>
        <w:t>»</w:t>
      </w:r>
      <w:r w:rsidR="00DF3864" w:rsidRPr="00543C69">
        <w:rPr>
          <w:rStyle w:val="FontStyle25"/>
          <w:sz w:val="28"/>
          <w:szCs w:val="28"/>
          <w:lang w:val="uk-UA" w:eastAsia="uk-UA"/>
        </w:rPr>
        <w:t>, у зв'язку з цим пріоритетним завданням педагогічного колективу було створення умов для самореалізації, саморозвитку особистості шляхом упровадження технологій, організації процесу навчання.</w:t>
      </w:r>
    </w:p>
    <w:p w:rsidR="00DF3864" w:rsidRPr="00543C69" w:rsidRDefault="00DF3864" w:rsidP="00543C69">
      <w:pPr>
        <w:pStyle w:val="Style1"/>
        <w:widowControl/>
        <w:spacing w:line="240" w:lineRule="auto"/>
        <w:ind w:firstLine="540"/>
        <w:jc w:val="both"/>
        <w:rPr>
          <w:rStyle w:val="FontStyle25"/>
          <w:sz w:val="28"/>
          <w:szCs w:val="28"/>
          <w:lang w:val="uk-UA" w:eastAsia="uk-UA"/>
        </w:rPr>
      </w:pPr>
      <w:r w:rsidRPr="00543C69">
        <w:rPr>
          <w:rStyle w:val="FontStyle25"/>
          <w:sz w:val="28"/>
          <w:szCs w:val="28"/>
          <w:lang w:val="uk-UA" w:eastAsia="uk-UA"/>
        </w:rPr>
        <w:t xml:space="preserve">Заклад будує </w:t>
      </w:r>
      <w:r w:rsidR="00B3103D" w:rsidRPr="00543C69">
        <w:rPr>
          <w:rStyle w:val="FontStyle25"/>
          <w:sz w:val="28"/>
          <w:szCs w:val="28"/>
          <w:lang w:val="uk-UA" w:eastAsia="uk-UA"/>
        </w:rPr>
        <w:t>освітній</w:t>
      </w:r>
      <w:r w:rsidRPr="00543C69">
        <w:rPr>
          <w:rStyle w:val="FontStyle25"/>
          <w:sz w:val="28"/>
          <w:szCs w:val="28"/>
          <w:lang w:val="uk-UA" w:eastAsia="uk-UA"/>
        </w:rPr>
        <w:t xml:space="preserve"> процес на основі сучасних освітніх технологій навчання та виховання: класноурочній, особистісно-орієнтованій,  інтерактивній, рівневій диференціації.</w:t>
      </w:r>
    </w:p>
    <w:p w:rsidR="00DF3864" w:rsidRPr="00543C69" w:rsidRDefault="00DF3864" w:rsidP="00543C69">
      <w:pPr>
        <w:pStyle w:val="Style1"/>
        <w:widowControl/>
        <w:spacing w:line="240" w:lineRule="auto"/>
        <w:ind w:firstLine="540"/>
        <w:jc w:val="both"/>
        <w:rPr>
          <w:rStyle w:val="FontStyle25"/>
          <w:sz w:val="28"/>
          <w:szCs w:val="28"/>
          <w:lang w:val="uk-UA" w:eastAsia="uk-UA"/>
        </w:rPr>
      </w:pPr>
      <w:r w:rsidRPr="00543C69">
        <w:rPr>
          <w:rStyle w:val="FontStyle25"/>
          <w:sz w:val="28"/>
          <w:szCs w:val="28"/>
          <w:lang w:val="uk-UA" w:eastAsia="uk-UA"/>
        </w:rPr>
        <w:t>Вчителі-предметники ефективно застосовують на практиці інноваційні технології.</w:t>
      </w:r>
    </w:p>
    <w:p w:rsidR="00DF3864" w:rsidRPr="00543C69" w:rsidRDefault="00DF3864" w:rsidP="00543C69">
      <w:pPr>
        <w:pStyle w:val="Style1"/>
        <w:widowControl/>
        <w:spacing w:line="240" w:lineRule="auto"/>
        <w:ind w:firstLine="540"/>
        <w:jc w:val="both"/>
        <w:rPr>
          <w:rStyle w:val="FontStyle25"/>
          <w:sz w:val="28"/>
          <w:szCs w:val="28"/>
          <w:lang w:val="uk-UA" w:eastAsia="uk-UA"/>
        </w:rPr>
      </w:pPr>
      <w:r w:rsidRPr="00543C69">
        <w:rPr>
          <w:rStyle w:val="FontStyle25"/>
          <w:sz w:val="28"/>
          <w:szCs w:val="28"/>
          <w:lang w:val="uk-UA" w:eastAsia="uk-UA"/>
        </w:rPr>
        <w:t>Класні керівники в роботі з учнями використовують активні форми: рольові ігри, сюжетні ігри, діалоги, дискусії, диспути та інш.</w:t>
      </w:r>
    </w:p>
    <w:p w:rsidR="00DF3864" w:rsidRPr="00543C69" w:rsidRDefault="00DF3864" w:rsidP="00543C69">
      <w:pPr>
        <w:pStyle w:val="Style1"/>
        <w:widowControl/>
        <w:spacing w:line="240" w:lineRule="auto"/>
        <w:ind w:firstLine="540"/>
        <w:jc w:val="both"/>
        <w:rPr>
          <w:sz w:val="28"/>
          <w:szCs w:val="28"/>
          <w:lang w:val="uk-UA"/>
        </w:rPr>
      </w:pPr>
      <w:r w:rsidRPr="00543C69">
        <w:rPr>
          <w:rStyle w:val="FontStyle25"/>
          <w:sz w:val="28"/>
          <w:szCs w:val="28"/>
          <w:lang w:val="uk-UA" w:eastAsia="uk-UA"/>
        </w:rPr>
        <w:t>Вчителі початкових класів моделюють уроки, розробляють і обговорюють диференційовані домашні завдання з навчальних предметів, впроваджують проектні технології, ігрові розвивальні технології. Застосовують індивідуальну роботу з учнями, що потребують додаткової уваги.</w:t>
      </w:r>
    </w:p>
    <w:p w:rsidR="00DF3864" w:rsidRPr="00543C69" w:rsidRDefault="00917528" w:rsidP="00543C69">
      <w:pPr>
        <w:pStyle w:val="Style5"/>
        <w:widowControl/>
        <w:spacing w:line="240" w:lineRule="auto"/>
        <w:ind w:firstLine="540"/>
        <w:rPr>
          <w:rStyle w:val="FontStyle25"/>
          <w:sz w:val="28"/>
          <w:szCs w:val="28"/>
          <w:lang w:val="uk-UA" w:eastAsia="uk-UA"/>
        </w:rPr>
      </w:pPr>
      <w:r w:rsidRPr="00543C69">
        <w:rPr>
          <w:rStyle w:val="FontStyle25"/>
          <w:sz w:val="28"/>
          <w:szCs w:val="28"/>
          <w:lang w:val="uk-UA" w:eastAsia="uk-UA"/>
        </w:rPr>
        <w:t>Заклад</w:t>
      </w:r>
      <w:r w:rsidR="00DF3864" w:rsidRPr="00543C69">
        <w:rPr>
          <w:rStyle w:val="FontStyle25"/>
          <w:sz w:val="28"/>
          <w:szCs w:val="28"/>
          <w:lang w:val="uk-UA" w:eastAsia="uk-UA"/>
        </w:rPr>
        <w:t xml:space="preserve"> забезпечен</w:t>
      </w:r>
      <w:r w:rsidR="00D2715D" w:rsidRPr="00543C69">
        <w:rPr>
          <w:rStyle w:val="FontStyle25"/>
          <w:sz w:val="28"/>
          <w:szCs w:val="28"/>
          <w:lang w:val="uk-UA" w:eastAsia="uk-UA"/>
        </w:rPr>
        <w:t>ий</w:t>
      </w:r>
      <w:r w:rsidR="00DF3864" w:rsidRPr="00543C69">
        <w:rPr>
          <w:rStyle w:val="FontStyle25"/>
          <w:sz w:val="28"/>
          <w:szCs w:val="28"/>
          <w:lang w:val="uk-UA" w:eastAsia="uk-UA"/>
        </w:rPr>
        <w:t xml:space="preserve"> сучасною комп'ютерною технікою. </w:t>
      </w:r>
      <w:r w:rsidR="004635C4" w:rsidRPr="00543C69">
        <w:rPr>
          <w:rStyle w:val="FontStyle25"/>
          <w:sz w:val="28"/>
          <w:szCs w:val="28"/>
          <w:lang w:val="uk-UA" w:eastAsia="uk-UA"/>
        </w:rPr>
        <w:t xml:space="preserve">Є </w:t>
      </w:r>
      <w:r w:rsidR="00DF3864" w:rsidRPr="00543C69">
        <w:rPr>
          <w:rStyle w:val="FontStyle25"/>
          <w:sz w:val="28"/>
          <w:szCs w:val="28"/>
          <w:lang w:val="uk-UA" w:eastAsia="uk-UA"/>
        </w:rPr>
        <w:t>кабінет інформатики, у якому облаштовано 12 робочих місць для учнів та робоче місце вчителя.</w:t>
      </w:r>
    </w:p>
    <w:p w:rsidR="00DF3864" w:rsidRPr="00543C69" w:rsidRDefault="00DF3864" w:rsidP="00543C69">
      <w:pPr>
        <w:pStyle w:val="Style5"/>
        <w:widowControl/>
        <w:spacing w:line="240" w:lineRule="auto"/>
        <w:ind w:firstLine="540"/>
        <w:rPr>
          <w:rStyle w:val="FontStyle25"/>
          <w:sz w:val="28"/>
          <w:szCs w:val="28"/>
          <w:lang w:val="uk-UA" w:eastAsia="uk-UA"/>
        </w:rPr>
      </w:pPr>
      <w:r w:rsidRPr="00543C69">
        <w:rPr>
          <w:rStyle w:val="FontStyle25"/>
          <w:sz w:val="28"/>
          <w:szCs w:val="28"/>
          <w:lang w:val="uk-UA" w:eastAsia="uk-UA"/>
        </w:rPr>
        <w:t xml:space="preserve">Комп'ютерний клас має </w:t>
      </w:r>
      <w:r w:rsidR="00966463" w:rsidRPr="00543C69">
        <w:rPr>
          <w:rStyle w:val="FontStyle25"/>
          <w:sz w:val="28"/>
          <w:szCs w:val="28"/>
          <w:lang w:val="uk-UA" w:eastAsia="uk-UA"/>
        </w:rPr>
        <w:t>мультимедійну дош</w:t>
      </w:r>
      <w:r w:rsidR="0012398D">
        <w:rPr>
          <w:rStyle w:val="FontStyle25"/>
          <w:sz w:val="28"/>
          <w:szCs w:val="28"/>
          <w:lang w:val="uk-UA" w:eastAsia="uk-UA"/>
        </w:rPr>
        <w:t>ку, проє</w:t>
      </w:r>
      <w:r w:rsidR="00EF01F5" w:rsidRPr="00543C69">
        <w:rPr>
          <w:rStyle w:val="FontStyle25"/>
          <w:sz w:val="28"/>
          <w:szCs w:val="28"/>
          <w:lang w:val="uk-UA" w:eastAsia="uk-UA"/>
        </w:rPr>
        <w:t xml:space="preserve">ктор, </w:t>
      </w:r>
      <w:r w:rsidRPr="00543C69">
        <w:rPr>
          <w:rStyle w:val="FontStyle25"/>
          <w:sz w:val="28"/>
          <w:szCs w:val="28"/>
          <w:lang w:val="uk-UA" w:eastAsia="uk-UA"/>
        </w:rPr>
        <w:t xml:space="preserve">доступ до глобальної мережі </w:t>
      </w:r>
      <w:r w:rsidRPr="00543C69">
        <w:rPr>
          <w:rStyle w:val="FontStyle25"/>
          <w:sz w:val="28"/>
          <w:szCs w:val="28"/>
          <w:lang w:val="en-US" w:eastAsia="uk-UA"/>
        </w:rPr>
        <w:t>Internet</w:t>
      </w:r>
      <w:r w:rsidR="008F7AAA" w:rsidRPr="00543C69">
        <w:rPr>
          <w:rStyle w:val="FontStyle25"/>
          <w:sz w:val="28"/>
          <w:szCs w:val="28"/>
          <w:lang w:val="uk-UA" w:eastAsia="uk-UA"/>
        </w:rPr>
        <w:t xml:space="preserve">, </w:t>
      </w:r>
      <w:r w:rsidR="008F7AAA" w:rsidRPr="00543C69">
        <w:rPr>
          <w:rStyle w:val="FontStyle25"/>
          <w:sz w:val="28"/>
          <w:szCs w:val="28"/>
          <w:lang w:val="en-US" w:eastAsia="uk-UA"/>
        </w:rPr>
        <w:t>Wi</w:t>
      </w:r>
      <w:r w:rsidR="008F7AAA" w:rsidRPr="00937E2F">
        <w:rPr>
          <w:rStyle w:val="FontStyle25"/>
          <w:sz w:val="28"/>
          <w:szCs w:val="28"/>
          <w:lang w:val="uk-UA" w:eastAsia="uk-UA"/>
        </w:rPr>
        <w:t>-</w:t>
      </w:r>
      <w:r w:rsidR="008F7AAA" w:rsidRPr="00543C69">
        <w:rPr>
          <w:rStyle w:val="FontStyle25"/>
          <w:sz w:val="28"/>
          <w:szCs w:val="28"/>
          <w:lang w:val="en-US" w:eastAsia="uk-UA"/>
        </w:rPr>
        <w:t>Fi</w:t>
      </w:r>
      <w:r w:rsidR="008F7AAA" w:rsidRPr="00543C69">
        <w:rPr>
          <w:rStyle w:val="FontStyle25"/>
          <w:sz w:val="28"/>
          <w:szCs w:val="28"/>
          <w:lang w:val="uk-UA" w:eastAsia="uk-UA"/>
        </w:rPr>
        <w:t>.</w:t>
      </w:r>
    </w:p>
    <w:p w:rsidR="00DF3864" w:rsidRPr="00543C69" w:rsidRDefault="00DF3864" w:rsidP="00543C69">
      <w:pPr>
        <w:pStyle w:val="Style5"/>
        <w:widowControl/>
        <w:spacing w:line="240" w:lineRule="auto"/>
        <w:ind w:firstLine="540"/>
        <w:rPr>
          <w:rStyle w:val="FontStyle25"/>
          <w:sz w:val="28"/>
          <w:szCs w:val="28"/>
          <w:lang w:val="uk-UA" w:eastAsia="uk-UA"/>
        </w:rPr>
      </w:pPr>
      <w:r w:rsidRPr="00543C69">
        <w:rPr>
          <w:rStyle w:val="FontStyle25"/>
          <w:sz w:val="28"/>
          <w:szCs w:val="28"/>
          <w:lang w:val="uk-UA" w:eastAsia="uk-UA"/>
        </w:rPr>
        <w:t>Робота бібліотеки проводиться згідно з планом і направлена на задоволення читацьких потреб, виховання культури читання учнів, на вдосконалення бібліотечно-інформаційного, культурно-просвітницького забезпечення навчально-виховного процесу.</w:t>
      </w:r>
    </w:p>
    <w:p w:rsidR="00DF3864" w:rsidRPr="00543C69" w:rsidRDefault="00DF3864" w:rsidP="00543C69">
      <w:pPr>
        <w:pStyle w:val="Style5"/>
        <w:widowControl/>
        <w:spacing w:line="240" w:lineRule="auto"/>
        <w:ind w:firstLine="540"/>
        <w:rPr>
          <w:rStyle w:val="FontStyle25"/>
          <w:sz w:val="28"/>
          <w:szCs w:val="28"/>
          <w:lang w:val="uk-UA" w:eastAsia="uk-UA"/>
        </w:rPr>
      </w:pPr>
      <w:r w:rsidRPr="00543C69">
        <w:rPr>
          <w:rStyle w:val="FontStyle25"/>
          <w:sz w:val="28"/>
          <w:szCs w:val="28"/>
          <w:lang w:val="uk-UA" w:eastAsia="uk-UA"/>
        </w:rPr>
        <w:lastRenderedPageBreak/>
        <w:t>Бібліотекар школи Слободянюк О.І. проводить роботу щодо залучення учнів до читання художньої літератури, періодичних видань. Цьому сприяють індивідуальні та групові форми роботи: анкетування на виявлення читацьких інтересів, презентація нових видань, огляд періодики, вікторини, обговорення прочитаних книг, захист читацьких формулярів, конкурси знавців літератури, залучення кращих старших читачів до роботи з молодшими.</w:t>
      </w:r>
    </w:p>
    <w:p w:rsidR="00DF3864" w:rsidRPr="00543C69" w:rsidRDefault="00DF3864" w:rsidP="00543C69">
      <w:pPr>
        <w:pStyle w:val="Style5"/>
        <w:widowControl/>
        <w:spacing w:line="240" w:lineRule="auto"/>
        <w:ind w:firstLine="540"/>
        <w:rPr>
          <w:rStyle w:val="FontStyle25"/>
          <w:sz w:val="28"/>
          <w:szCs w:val="28"/>
          <w:lang w:val="uk-UA" w:eastAsia="uk-UA"/>
        </w:rPr>
      </w:pPr>
      <w:r w:rsidRPr="00543C69">
        <w:rPr>
          <w:rStyle w:val="FontStyle25"/>
          <w:sz w:val="28"/>
          <w:szCs w:val="28"/>
          <w:lang w:val="uk-UA" w:eastAsia="uk-UA"/>
        </w:rPr>
        <w:t>Відповідно до плану виховної роботи школи в бібліотеці постійно організовувуютья виставки літератури (</w:t>
      </w:r>
      <w:r w:rsidR="0012398D">
        <w:rPr>
          <w:rStyle w:val="FontStyle25"/>
          <w:sz w:val="28"/>
          <w:szCs w:val="28"/>
          <w:lang w:val="uk-UA" w:eastAsia="uk-UA"/>
        </w:rPr>
        <w:t xml:space="preserve">«Україна моя – незалежна держава», </w:t>
      </w:r>
      <w:r w:rsidR="00FA717F" w:rsidRPr="00543C69">
        <w:rPr>
          <w:rStyle w:val="FontStyle25"/>
          <w:sz w:val="28"/>
          <w:szCs w:val="28"/>
          <w:lang w:val="uk-UA" w:eastAsia="uk-UA"/>
        </w:rPr>
        <w:t xml:space="preserve">«Я маю право», «Міцна сім'я – міцна країна», </w:t>
      </w:r>
      <w:r w:rsidRPr="00543C69">
        <w:rPr>
          <w:rStyle w:val="FontStyle25"/>
          <w:sz w:val="28"/>
          <w:szCs w:val="28"/>
          <w:lang w:val="uk-UA" w:eastAsia="uk-UA"/>
        </w:rPr>
        <w:t xml:space="preserve">«Здоров'я - найвища цінність», «Ми всі господарі природи – тож бережімо її вроду» </w:t>
      </w:r>
      <w:r w:rsidR="0012398D">
        <w:rPr>
          <w:rStyle w:val="FontStyle25"/>
          <w:sz w:val="28"/>
          <w:szCs w:val="28"/>
          <w:lang w:val="uk-UA" w:eastAsia="uk-UA"/>
        </w:rPr>
        <w:t xml:space="preserve">«Ні – війні!» </w:t>
      </w:r>
      <w:r w:rsidRPr="00543C69">
        <w:rPr>
          <w:rStyle w:val="FontStyle25"/>
          <w:sz w:val="28"/>
          <w:szCs w:val="28"/>
          <w:lang w:val="uk-UA" w:eastAsia="uk-UA"/>
        </w:rPr>
        <w:t>та інші). Регулярно оформлялися книжкові полиці до ювілеїв письменників, народних свят, знаменних дат.</w:t>
      </w:r>
    </w:p>
    <w:p w:rsidR="00DF3864" w:rsidRPr="00543C69" w:rsidRDefault="00DF3864" w:rsidP="00543C69">
      <w:pPr>
        <w:pStyle w:val="Style5"/>
        <w:widowControl/>
        <w:spacing w:line="240" w:lineRule="auto"/>
        <w:ind w:firstLine="540"/>
        <w:rPr>
          <w:rStyle w:val="FontStyle25"/>
          <w:sz w:val="28"/>
          <w:szCs w:val="28"/>
          <w:lang w:val="uk-UA" w:eastAsia="uk-UA"/>
        </w:rPr>
      </w:pPr>
      <w:r w:rsidRPr="00543C69">
        <w:rPr>
          <w:rStyle w:val="FontStyle25"/>
          <w:sz w:val="28"/>
          <w:szCs w:val="28"/>
          <w:lang w:val="uk-UA" w:eastAsia="uk-UA"/>
        </w:rPr>
        <w:t>Бібліотечно-бібліографічній грамотності учнів сприяють бібліотечні уроки, які проводилися у кожному класі згідно вікових особливостей школярів.</w:t>
      </w:r>
    </w:p>
    <w:p w:rsidR="003E4DF0" w:rsidRPr="00543C69" w:rsidRDefault="00DF3864" w:rsidP="00543C69">
      <w:pPr>
        <w:pStyle w:val="Style5"/>
        <w:widowControl/>
        <w:spacing w:line="240" w:lineRule="auto"/>
        <w:ind w:firstLine="540"/>
        <w:rPr>
          <w:rStyle w:val="FontStyle25"/>
          <w:sz w:val="28"/>
          <w:szCs w:val="28"/>
          <w:lang w:val="uk-UA" w:eastAsia="uk-UA"/>
        </w:rPr>
      </w:pPr>
      <w:r w:rsidRPr="00543C69">
        <w:rPr>
          <w:rStyle w:val="FontStyle25"/>
          <w:sz w:val="28"/>
          <w:szCs w:val="28"/>
          <w:lang w:val="uk-UA" w:eastAsia="uk-UA"/>
        </w:rPr>
        <w:t xml:space="preserve">Ряд цікавих заходів проведено разом з учнями, що входять до ради бібліотеки, до Всеукраїнського дня бібліотек. Акція «Подаруй бібліотеці книгу» допомогла поповнити книжковий фонд школи цікавими і необхідними виданнями. Крім того, була проведена екскурсія для учнів 1 класу «Бібліотека – книжчин дім», бесіда </w:t>
      </w:r>
      <w:r w:rsidR="00966463" w:rsidRPr="00543C69">
        <w:rPr>
          <w:rStyle w:val="FontStyle25"/>
          <w:sz w:val="28"/>
          <w:szCs w:val="28"/>
          <w:lang w:val="uk-UA" w:eastAsia="uk-UA"/>
        </w:rPr>
        <w:t>«Книги – дивовижний сад, де кож</w:t>
      </w:r>
      <w:r w:rsidRPr="00543C69">
        <w:rPr>
          <w:rStyle w:val="FontStyle25"/>
          <w:sz w:val="28"/>
          <w:szCs w:val="28"/>
          <w:lang w:val="uk-UA" w:eastAsia="uk-UA"/>
        </w:rPr>
        <w:t>н</w:t>
      </w:r>
      <w:r w:rsidR="00966463" w:rsidRPr="00543C69">
        <w:rPr>
          <w:rStyle w:val="FontStyle25"/>
          <w:sz w:val="28"/>
          <w:szCs w:val="28"/>
          <w:lang w:val="uk-UA" w:eastAsia="uk-UA"/>
        </w:rPr>
        <w:t>ий</w:t>
      </w:r>
      <w:r w:rsidRPr="00543C69">
        <w:rPr>
          <w:rStyle w:val="FontStyle25"/>
          <w:sz w:val="28"/>
          <w:szCs w:val="28"/>
          <w:lang w:val="uk-UA" w:eastAsia="uk-UA"/>
        </w:rPr>
        <w:t xml:space="preserve"> шукає плоди на свій смак», конкурс дитячого малюнка до улюблених книг тощо.</w:t>
      </w:r>
    </w:p>
    <w:p w:rsidR="003E4DF0" w:rsidRPr="00543C69" w:rsidRDefault="0012398D" w:rsidP="00543C69">
      <w:pPr>
        <w:pStyle w:val="Style5"/>
        <w:widowControl/>
        <w:spacing w:line="240" w:lineRule="auto"/>
        <w:ind w:firstLine="540"/>
        <w:rPr>
          <w:sz w:val="28"/>
          <w:szCs w:val="28"/>
          <w:lang w:val="uk-UA"/>
        </w:rPr>
      </w:pPr>
      <w:r>
        <w:rPr>
          <w:sz w:val="28"/>
          <w:szCs w:val="28"/>
          <w:lang w:val="uk-UA"/>
        </w:rPr>
        <w:t>В оф</w:t>
      </w:r>
      <w:r w:rsidR="004B4BF9" w:rsidRPr="00543C69">
        <w:rPr>
          <w:sz w:val="28"/>
          <w:szCs w:val="28"/>
          <w:lang w:val="uk-UA"/>
        </w:rPr>
        <w:t xml:space="preserve">лайн режимі </w:t>
      </w:r>
      <w:r w:rsidR="003E4DF0" w:rsidRPr="00543C69">
        <w:rPr>
          <w:sz w:val="28"/>
          <w:szCs w:val="28"/>
          <w:lang w:val="uk-UA"/>
        </w:rPr>
        <w:t xml:space="preserve">проведена навчальна практика і навчальні екскурсії, які є обов’язковими та необхідними складовими </w:t>
      </w:r>
      <w:r>
        <w:rPr>
          <w:sz w:val="28"/>
          <w:szCs w:val="28"/>
          <w:lang w:val="uk-UA"/>
        </w:rPr>
        <w:t>освітнього</w:t>
      </w:r>
      <w:r w:rsidR="003E4DF0" w:rsidRPr="00543C69">
        <w:rPr>
          <w:sz w:val="28"/>
          <w:szCs w:val="28"/>
          <w:lang w:val="uk-UA"/>
        </w:rPr>
        <w:t xml:space="preserve"> процесу. Вони передбачають створення умов для наближення змісту навчальних предметів до реального життя, спостереження та дослідження учнями явищ природи і процесів життєдіяльності суспільства, розширення світогляду школярів, формування в них життєво необхідних компетенцій, посилення практичної та професійно орієнтаційної спрямованості навчально-виховного процесу. </w:t>
      </w:r>
    </w:p>
    <w:p w:rsidR="00A60458" w:rsidRPr="00543C69" w:rsidRDefault="00A60458" w:rsidP="00543C69">
      <w:pPr>
        <w:pStyle w:val="Style1"/>
        <w:widowControl/>
        <w:spacing w:line="240" w:lineRule="auto"/>
        <w:ind w:right="-96" w:firstLine="567"/>
        <w:jc w:val="both"/>
        <w:rPr>
          <w:rStyle w:val="FontStyle44"/>
          <w:rFonts w:ascii="Times New Roman" w:hAnsi="Times New Roman" w:cs="Times New Roman"/>
          <w:b w:val="0"/>
          <w:i w:val="0"/>
          <w:sz w:val="28"/>
          <w:szCs w:val="28"/>
          <w:lang w:val="uk-UA" w:eastAsia="uk-UA"/>
        </w:rPr>
      </w:pPr>
      <w:r w:rsidRPr="00543C69">
        <w:rPr>
          <w:rStyle w:val="FontStyle44"/>
          <w:rFonts w:ascii="Times New Roman" w:hAnsi="Times New Roman" w:cs="Times New Roman"/>
          <w:b w:val="0"/>
          <w:i w:val="0"/>
          <w:sz w:val="28"/>
          <w:szCs w:val="28"/>
          <w:lang w:val="uk-UA" w:eastAsia="uk-UA"/>
        </w:rPr>
        <w:t>Результатами систематичної роботи вчителів є участь та перемоги у ІІ етапі Всеукраїнських учнівських олімпіад з навчальних предметів. Учні школи щорічно беруть активну участь у Всеукраїнському інтерактивному конкурсі з математики «Кенгуру», Всеукраїнській українознавчій грі «Соняшник», Всеукраїнському фізичному конкурсі «Левеня», Міжнародній природознавчій грі «Геліантус», Міжнародній грі знавців світової літератури «</w:t>
      </w:r>
      <w:r w:rsidRPr="00543C69">
        <w:rPr>
          <w:rStyle w:val="FontStyle44"/>
          <w:rFonts w:ascii="Times New Roman" w:hAnsi="Times New Roman" w:cs="Times New Roman"/>
          <w:b w:val="0"/>
          <w:i w:val="0"/>
          <w:sz w:val="28"/>
          <w:szCs w:val="28"/>
          <w:lang w:val="en-US" w:eastAsia="uk-UA"/>
        </w:rPr>
        <w:t>Sunflower</w:t>
      </w:r>
      <w:r w:rsidRPr="00543C69">
        <w:rPr>
          <w:rStyle w:val="FontStyle44"/>
          <w:rFonts w:ascii="Times New Roman" w:hAnsi="Times New Roman" w:cs="Times New Roman"/>
          <w:b w:val="0"/>
          <w:i w:val="0"/>
          <w:sz w:val="28"/>
          <w:szCs w:val="28"/>
          <w:lang w:val="uk-UA" w:eastAsia="uk-UA"/>
        </w:rPr>
        <w:t>».</w:t>
      </w:r>
    </w:p>
    <w:p w:rsidR="003E4DF0" w:rsidRPr="00543C69" w:rsidRDefault="00177A2F" w:rsidP="00543C69">
      <w:pPr>
        <w:spacing w:after="0" w:line="240" w:lineRule="auto"/>
        <w:ind w:left="75" w:right="-33" w:firstLine="357"/>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t xml:space="preserve">  </w:t>
      </w:r>
      <w:r w:rsidR="00917528" w:rsidRPr="00543C69">
        <w:rPr>
          <w:rFonts w:ascii="Times New Roman" w:hAnsi="Times New Roman" w:cs="Times New Roman"/>
          <w:sz w:val="28"/>
          <w:szCs w:val="28"/>
        </w:rPr>
        <w:t>Всі учні 1-8-х</w:t>
      </w:r>
      <w:r w:rsidR="008F7AAA" w:rsidRPr="00543C69">
        <w:rPr>
          <w:rFonts w:ascii="Times New Roman" w:hAnsi="Times New Roman" w:cs="Times New Roman"/>
          <w:sz w:val="28"/>
          <w:szCs w:val="28"/>
          <w:lang w:val="uk-UA"/>
        </w:rPr>
        <w:t xml:space="preserve"> та 10</w:t>
      </w:r>
      <w:r w:rsidR="00917528" w:rsidRPr="00543C69">
        <w:rPr>
          <w:rFonts w:ascii="Times New Roman" w:hAnsi="Times New Roman" w:cs="Times New Roman"/>
          <w:sz w:val="28"/>
          <w:szCs w:val="28"/>
        </w:rPr>
        <w:t xml:space="preserve"> </w:t>
      </w:r>
      <w:r w:rsidR="003E4DF0" w:rsidRPr="00543C69">
        <w:rPr>
          <w:rFonts w:ascii="Times New Roman" w:hAnsi="Times New Roman" w:cs="Times New Roman"/>
          <w:sz w:val="28"/>
          <w:szCs w:val="28"/>
        </w:rPr>
        <w:t xml:space="preserve">класів переведені </w:t>
      </w:r>
      <w:r w:rsidR="00A60458" w:rsidRPr="00543C69">
        <w:rPr>
          <w:rFonts w:ascii="Times New Roman" w:hAnsi="Times New Roman" w:cs="Times New Roman"/>
          <w:sz w:val="28"/>
          <w:szCs w:val="28"/>
          <w:lang w:val="uk-UA"/>
        </w:rPr>
        <w:t>на наступний рік навчання</w:t>
      </w:r>
      <w:r w:rsidR="003E4DF0" w:rsidRPr="00543C69">
        <w:rPr>
          <w:rFonts w:ascii="Times New Roman" w:hAnsi="Times New Roman" w:cs="Times New Roman"/>
          <w:sz w:val="28"/>
          <w:szCs w:val="28"/>
        </w:rPr>
        <w:t xml:space="preserve">. </w:t>
      </w:r>
      <w:r w:rsidR="005C3C5A" w:rsidRPr="00543C69">
        <w:rPr>
          <w:rFonts w:ascii="Times New Roman" w:hAnsi="Times New Roman" w:cs="Times New Roman"/>
          <w:sz w:val="28"/>
          <w:szCs w:val="28"/>
          <w:lang w:val="uk-UA"/>
        </w:rPr>
        <w:t xml:space="preserve">Отримали </w:t>
      </w:r>
      <w:r w:rsidR="004635C4" w:rsidRPr="00543C69">
        <w:rPr>
          <w:rFonts w:ascii="Times New Roman" w:hAnsi="Times New Roman" w:cs="Times New Roman"/>
          <w:sz w:val="28"/>
          <w:szCs w:val="28"/>
          <w:lang w:val="uk-UA"/>
        </w:rPr>
        <w:t>свідоцтва</w:t>
      </w:r>
      <w:r w:rsidR="005C3C5A" w:rsidRPr="00543C69">
        <w:rPr>
          <w:rFonts w:ascii="Times New Roman" w:hAnsi="Times New Roman" w:cs="Times New Roman"/>
          <w:sz w:val="28"/>
          <w:szCs w:val="28"/>
          <w:lang w:val="uk-UA"/>
        </w:rPr>
        <w:t xml:space="preserve"> про </w:t>
      </w:r>
      <w:r w:rsidR="004635C4" w:rsidRPr="00543C69">
        <w:rPr>
          <w:rFonts w:ascii="Times New Roman" w:hAnsi="Times New Roman" w:cs="Times New Roman"/>
          <w:sz w:val="28"/>
          <w:szCs w:val="28"/>
          <w:lang w:val="uk-UA"/>
        </w:rPr>
        <w:t xml:space="preserve">здобуття </w:t>
      </w:r>
      <w:r w:rsidR="00AF26A0" w:rsidRPr="00543C69">
        <w:rPr>
          <w:rFonts w:ascii="Times New Roman" w:hAnsi="Times New Roman" w:cs="Times New Roman"/>
          <w:sz w:val="28"/>
          <w:szCs w:val="28"/>
          <w:lang w:val="uk-UA"/>
        </w:rPr>
        <w:t>базової</w:t>
      </w:r>
      <w:r w:rsidR="005C3C5A" w:rsidRPr="00543C69">
        <w:rPr>
          <w:rFonts w:ascii="Times New Roman" w:hAnsi="Times New Roman" w:cs="Times New Roman"/>
          <w:sz w:val="28"/>
          <w:szCs w:val="28"/>
          <w:lang w:val="uk-UA"/>
        </w:rPr>
        <w:t xml:space="preserve"> загальн</w:t>
      </w:r>
      <w:r w:rsidR="004635C4" w:rsidRPr="00543C69">
        <w:rPr>
          <w:rFonts w:ascii="Times New Roman" w:hAnsi="Times New Roman" w:cs="Times New Roman"/>
          <w:sz w:val="28"/>
          <w:szCs w:val="28"/>
          <w:lang w:val="uk-UA"/>
        </w:rPr>
        <w:t>ої</w:t>
      </w:r>
      <w:r w:rsidR="005C3C5A" w:rsidRPr="00543C69">
        <w:rPr>
          <w:rFonts w:ascii="Times New Roman" w:hAnsi="Times New Roman" w:cs="Times New Roman"/>
          <w:sz w:val="28"/>
          <w:szCs w:val="28"/>
          <w:lang w:val="uk-UA"/>
        </w:rPr>
        <w:t xml:space="preserve"> середн</w:t>
      </w:r>
      <w:r w:rsidR="004635C4" w:rsidRPr="00543C69">
        <w:rPr>
          <w:rFonts w:ascii="Times New Roman" w:hAnsi="Times New Roman" w:cs="Times New Roman"/>
          <w:sz w:val="28"/>
          <w:szCs w:val="28"/>
          <w:lang w:val="uk-UA"/>
        </w:rPr>
        <w:t>ьої</w:t>
      </w:r>
      <w:r w:rsidR="005C3C5A" w:rsidRPr="00543C69">
        <w:rPr>
          <w:rFonts w:ascii="Times New Roman" w:hAnsi="Times New Roman" w:cs="Times New Roman"/>
          <w:sz w:val="28"/>
          <w:szCs w:val="28"/>
          <w:lang w:val="uk-UA"/>
        </w:rPr>
        <w:t xml:space="preserve"> освіт</w:t>
      </w:r>
      <w:r w:rsidR="004635C4" w:rsidRPr="00543C69">
        <w:rPr>
          <w:rFonts w:ascii="Times New Roman" w:hAnsi="Times New Roman" w:cs="Times New Roman"/>
          <w:sz w:val="28"/>
          <w:szCs w:val="28"/>
          <w:lang w:val="uk-UA"/>
        </w:rPr>
        <w:t>и</w:t>
      </w:r>
      <w:r w:rsidR="005C3C5A" w:rsidRPr="00543C69">
        <w:rPr>
          <w:rFonts w:ascii="Times New Roman" w:hAnsi="Times New Roman" w:cs="Times New Roman"/>
          <w:sz w:val="28"/>
          <w:szCs w:val="28"/>
          <w:lang w:val="uk-UA"/>
        </w:rPr>
        <w:t xml:space="preserve"> - </w:t>
      </w:r>
      <w:r w:rsidR="008F7AAA" w:rsidRPr="00543C69">
        <w:rPr>
          <w:rFonts w:ascii="Times New Roman" w:hAnsi="Times New Roman" w:cs="Times New Roman"/>
          <w:sz w:val="28"/>
          <w:szCs w:val="28"/>
          <w:lang w:val="uk-UA"/>
        </w:rPr>
        <w:t>6</w:t>
      </w:r>
      <w:r w:rsidR="003E4DF0" w:rsidRPr="00543C69">
        <w:rPr>
          <w:rFonts w:ascii="Times New Roman" w:hAnsi="Times New Roman" w:cs="Times New Roman"/>
          <w:sz w:val="28"/>
          <w:szCs w:val="28"/>
        </w:rPr>
        <w:t xml:space="preserve"> учн</w:t>
      </w:r>
      <w:r w:rsidR="00917528" w:rsidRPr="00543C69">
        <w:rPr>
          <w:rFonts w:ascii="Times New Roman" w:hAnsi="Times New Roman" w:cs="Times New Roman"/>
          <w:sz w:val="28"/>
          <w:szCs w:val="28"/>
          <w:lang w:val="uk-UA"/>
        </w:rPr>
        <w:t>ів</w:t>
      </w:r>
      <w:r w:rsidR="008F7AAA" w:rsidRPr="00543C69">
        <w:rPr>
          <w:rFonts w:ascii="Times New Roman" w:hAnsi="Times New Roman" w:cs="Times New Roman"/>
          <w:sz w:val="28"/>
          <w:szCs w:val="28"/>
          <w:lang w:val="uk-UA"/>
        </w:rPr>
        <w:t xml:space="preserve">, </w:t>
      </w:r>
      <w:r w:rsidR="0012398D">
        <w:rPr>
          <w:rFonts w:ascii="Times New Roman" w:hAnsi="Times New Roman" w:cs="Times New Roman"/>
          <w:sz w:val="28"/>
          <w:szCs w:val="28"/>
          <w:lang w:val="uk-UA"/>
        </w:rPr>
        <w:t>про здобуття повної загальної зередньої освіти – 5 учнів.</w:t>
      </w:r>
    </w:p>
    <w:p w:rsidR="004635C4" w:rsidRPr="00543C69" w:rsidRDefault="009A5277" w:rsidP="00543C69">
      <w:pPr>
        <w:spacing w:after="0" w:line="240" w:lineRule="auto"/>
        <w:ind w:firstLine="567"/>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t xml:space="preserve">Початкова школа навчається за </w:t>
      </w:r>
      <w:r w:rsidR="009A1461" w:rsidRPr="00543C69">
        <w:rPr>
          <w:rFonts w:ascii="Times New Roman" w:hAnsi="Times New Roman" w:cs="Times New Roman"/>
          <w:sz w:val="28"/>
          <w:szCs w:val="28"/>
          <w:lang w:val="uk-UA"/>
        </w:rPr>
        <w:t>проект</w:t>
      </w:r>
      <w:r w:rsidRPr="00543C69">
        <w:rPr>
          <w:rFonts w:ascii="Times New Roman" w:hAnsi="Times New Roman" w:cs="Times New Roman"/>
          <w:sz w:val="28"/>
          <w:szCs w:val="28"/>
          <w:lang w:val="uk-UA"/>
        </w:rPr>
        <w:t>ом</w:t>
      </w:r>
      <w:r w:rsidR="009A1461" w:rsidRPr="00543C69">
        <w:rPr>
          <w:rFonts w:ascii="Times New Roman" w:hAnsi="Times New Roman" w:cs="Times New Roman"/>
          <w:sz w:val="28"/>
          <w:szCs w:val="28"/>
          <w:lang w:val="uk-UA"/>
        </w:rPr>
        <w:t xml:space="preserve"> «Нової української школи». У</w:t>
      </w:r>
      <w:r w:rsidR="004635C4" w:rsidRPr="00543C69">
        <w:rPr>
          <w:rFonts w:ascii="Times New Roman" w:hAnsi="Times New Roman" w:cs="Times New Roman"/>
          <w:sz w:val="28"/>
          <w:szCs w:val="28"/>
          <w:lang w:val="uk-UA"/>
        </w:rPr>
        <w:t>ч</w:t>
      </w:r>
      <w:r w:rsidR="009A1461" w:rsidRPr="00543C69">
        <w:rPr>
          <w:rFonts w:ascii="Times New Roman" w:hAnsi="Times New Roman" w:cs="Times New Roman"/>
          <w:sz w:val="28"/>
          <w:szCs w:val="28"/>
          <w:lang w:val="uk-UA"/>
        </w:rPr>
        <w:t>ител</w:t>
      </w:r>
      <w:r w:rsidR="00AF26A0" w:rsidRPr="00543C69">
        <w:rPr>
          <w:rFonts w:ascii="Times New Roman" w:hAnsi="Times New Roman" w:cs="Times New Roman"/>
          <w:sz w:val="28"/>
          <w:szCs w:val="28"/>
          <w:lang w:val="uk-UA"/>
        </w:rPr>
        <w:t>і</w:t>
      </w:r>
      <w:r w:rsidR="009A1461" w:rsidRPr="00543C69">
        <w:rPr>
          <w:rFonts w:ascii="Times New Roman" w:hAnsi="Times New Roman" w:cs="Times New Roman"/>
          <w:sz w:val="28"/>
          <w:szCs w:val="28"/>
          <w:lang w:val="uk-UA"/>
        </w:rPr>
        <w:t xml:space="preserve"> початкових класів, як</w:t>
      </w:r>
      <w:r w:rsidR="00AF26A0" w:rsidRPr="00543C69">
        <w:rPr>
          <w:rFonts w:ascii="Times New Roman" w:hAnsi="Times New Roman" w:cs="Times New Roman"/>
          <w:sz w:val="28"/>
          <w:szCs w:val="28"/>
          <w:lang w:val="uk-UA"/>
        </w:rPr>
        <w:t>і</w:t>
      </w:r>
      <w:r w:rsidR="009A1461" w:rsidRPr="00543C69">
        <w:rPr>
          <w:rFonts w:ascii="Times New Roman" w:hAnsi="Times New Roman" w:cs="Times New Roman"/>
          <w:sz w:val="28"/>
          <w:szCs w:val="28"/>
          <w:lang w:val="uk-UA"/>
        </w:rPr>
        <w:t xml:space="preserve"> навча</w:t>
      </w:r>
      <w:r w:rsidR="004635C4" w:rsidRPr="00543C69">
        <w:rPr>
          <w:rFonts w:ascii="Times New Roman" w:hAnsi="Times New Roman" w:cs="Times New Roman"/>
          <w:sz w:val="28"/>
          <w:szCs w:val="28"/>
          <w:lang w:val="uk-UA"/>
        </w:rPr>
        <w:t>л</w:t>
      </w:r>
      <w:r w:rsidR="00AF26A0" w:rsidRPr="00543C69">
        <w:rPr>
          <w:rFonts w:ascii="Times New Roman" w:hAnsi="Times New Roman" w:cs="Times New Roman"/>
          <w:sz w:val="28"/>
          <w:szCs w:val="28"/>
          <w:lang w:val="uk-UA"/>
        </w:rPr>
        <w:t>и</w:t>
      </w:r>
      <w:r w:rsidR="009A1461" w:rsidRPr="00543C69">
        <w:rPr>
          <w:rFonts w:ascii="Times New Roman" w:hAnsi="Times New Roman" w:cs="Times New Roman"/>
          <w:sz w:val="28"/>
          <w:szCs w:val="28"/>
          <w:lang w:val="uk-UA"/>
        </w:rPr>
        <w:t xml:space="preserve"> дітей у </w:t>
      </w:r>
      <w:r w:rsidR="0012398D">
        <w:rPr>
          <w:rFonts w:ascii="Times New Roman" w:hAnsi="Times New Roman" w:cs="Times New Roman"/>
          <w:sz w:val="28"/>
          <w:szCs w:val="28"/>
          <w:lang w:val="uk-UA"/>
        </w:rPr>
        <w:t>2022</w:t>
      </w:r>
      <w:r w:rsidRPr="00543C69">
        <w:rPr>
          <w:rFonts w:ascii="Times New Roman" w:hAnsi="Times New Roman" w:cs="Times New Roman"/>
          <w:sz w:val="28"/>
          <w:szCs w:val="28"/>
          <w:lang w:val="uk-UA"/>
        </w:rPr>
        <w:t>-20</w:t>
      </w:r>
      <w:r w:rsidR="0012398D">
        <w:rPr>
          <w:rFonts w:ascii="Times New Roman" w:hAnsi="Times New Roman" w:cs="Times New Roman"/>
          <w:sz w:val="28"/>
          <w:szCs w:val="28"/>
          <w:lang w:val="uk-UA"/>
        </w:rPr>
        <w:t>23 н.р.</w:t>
      </w:r>
      <w:r w:rsidRPr="00543C69">
        <w:rPr>
          <w:rFonts w:ascii="Times New Roman" w:hAnsi="Times New Roman" w:cs="Times New Roman"/>
          <w:sz w:val="28"/>
          <w:szCs w:val="28"/>
          <w:lang w:val="uk-UA"/>
        </w:rPr>
        <w:t xml:space="preserve"> (</w:t>
      </w:r>
      <w:r w:rsidR="008F7AAA" w:rsidRPr="00543C69">
        <w:rPr>
          <w:rFonts w:ascii="Times New Roman" w:hAnsi="Times New Roman" w:cs="Times New Roman"/>
          <w:sz w:val="28"/>
          <w:szCs w:val="28"/>
          <w:lang w:val="uk-UA"/>
        </w:rPr>
        <w:t>4</w:t>
      </w:r>
      <w:r w:rsidR="00AF26A0" w:rsidRPr="00543C69">
        <w:rPr>
          <w:rFonts w:ascii="Times New Roman" w:hAnsi="Times New Roman" w:cs="Times New Roman"/>
          <w:sz w:val="28"/>
          <w:szCs w:val="28"/>
          <w:lang w:val="uk-UA"/>
        </w:rPr>
        <w:t xml:space="preserve"> клас,</w:t>
      </w:r>
      <w:r w:rsidR="0012398D" w:rsidRPr="0012398D">
        <w:rPr>
          <w:rFonts w:ascii="Times New Roman" w:hAnsi="Times New Roman" w:cs="Times New Roman"/>
          <w:sz w:val="28"/>
          <w:szCs w:val="28"/>
          <w:lang w:val="uk-UA"/>
        </w:rPr>
        <w:t xml:space="preserve"> </w:t>
      </w:r>
      <w:r w:rsidR="0012398D" w:rsidRPr="00543C69">
        <w:rPr>
          <w:rFonts w:ascii="Times New Roman" w:hAnsi="Times New Roman" w:cs="Times New Roman"/>
          <w:sz w:val="28"/>
          <w:szCs w:val="28"/>
          <w:lang w:val="uk-UA"/>
        </w:rPr>
        <w:t>Новіцька О.І</w:t>
      </w:r>
      <w:r w:rsidRPr="00543C69">
        <w:rPr>
          <w:rFonts w:ascii="Times New Roman" w:hAnsi="Times New Roman" w:cs="Times New Roman"/>
          <w:sz w:val="28"/>
          <w:szCs w:val="28"/>
          <w:lang w:val="uk-UA"/>
        </w:rPr>
        <w:t>.</w:t>
      </w:r>
      <w:r w:rsidR="00AF26A0" w:rsidRPr="00543C69">
        <w:rPr>
          <w:rFonts w:ascii="Times New Roman" w:hAnsi="Times New Roman" w:cs="Times New Roman"/>
          <w:sz w:val="28"/>
          <w:szCs w:val="28"/>
          <w:lang w:val="uk-UA"/>
        </w:rPr>
        <w:t>),</w:t>
      </w:r>
      <w:r w:rsidRPr="00543C69">
        <w:rPr>
          <w:rFonts w:ascii="Times New Roman" w:hAnsi="Times New Roman" w:cs="Times New Roman"/>
          <w:sz w:val="28"/>
          <w:szCs w:val="28"/>
          <w:lang w:val="uk-UA"/>
        </w:rPr>
        <w:t xml:space="preserve"> (</w:t>
      </w:r>
      <w:r w:rsidR="008F7AAA" w:rsidRPr="00543C69">
        <w:rPr>
          <w:rFonts w:ascii="Times New Roman" w:hAnsi="Times New Roman" w:cs="Times New Roman"/>
          <w:sz w:val="28"/>
          <w:szCs w:val="28"/>
          <w:lang w:val="uk-UA"/>
        </w:rPr>
        <w:t>3</w:t>
      </w:r>
      <w:r w:rsidRPr="00543C69">
        <w:rPr>
          <w:rFonts w:ascii="Times New Roman" w:hAnsi="Times New Roman" w:cs="Times New Roman"/>
          <w:sz w:val="28"/>
          <w:szCs w:val="28"/>
          <w:lang w:val="uk-UA"/>
        </w:rPr>
        <w:t xml:space="preserve"> клас</w:t>
      </w:r>
      <w:r w:rsidR="0012398D" w:rsidRPr="0012398D">
        <w:rPr>
          <w:rFonts w:ascii="Times New Roman" w:hAnsi="Times New Roman" w:cs="Times New Roman"/>
          <w:sz w:val="28"/>
          <w:szCs w:val="28"/>
          <w:lang w:val="uk-UA"/>
        </w:rPr>
        <w:t xml:space="preserve"> </w:t>
      </w:r>
      <w:r w:rsidR="0012398D" w:rsidRPr="00543C69">
        <w:rPr>
          <w:rFonts w:ascii="Times New Roman" w:hAnsi="Times New Roman" w:cs="Times New Roman"/>
          <w:sz w:val="28"/>
          <w:szCs w:val="28"/>
          <w:lang w:val="uk-UA"/>
        </w:rPr>
        <w:t>Діденко О.А</w:t>
      </w:r>
      <w:r w:rsidRPr="00543C69">
        <w:rPr>
          <w:rFonts w:ascii="Times New Roman" w:hAnsi="Times New Roman" w:cs="Times New Roman"/>
          <w:sz w:val="28"/>
          <w:szCs w:val="28"/>
          <w:lang w:val="uk-UA"/>
        </w:rPr>
        <w:t>.)</w:t>
      </w:r>
      <w:r w:rsidR="008F7AAA" w:rsidRPr="00543C69">
        <w:rPr>
          <w:rFonts w:ascii="Times New Roman" w:hAnsi="Times New Roman" w:cs="Times New Roman"/>
          <w:sz w:val="28"/>
          <w:szCs w:val="28"/>
          <w:lang w:val="uk-UA"/>
        </w:rPr>
        <w:t>,</w:t>
      </w:r>
      <w:r w:rsidR="00AF26A0" w:rsidRPr="00543C69">
        <w:rPr>
          <w:rFonts w:ascii="Times New Roman" w:hAnsi="Times New Roman" w:cs="Times New Roman"/>
          <w:sz w:val="28"/>
          <w:szCs w:val="28"/>
          <w:lang w:val="uk-UA"/>
        </w:rPr>
        <w:t xml:space="preserve"> </w:t>
      </w:r>
      <w:r w:rsidR="00EA71C1" w:rsidRPr="00543C69">
        <w:rPr>
          <w:rFonts w:ascii="Times New Roman" w:hAnsi="Times New Roman" w:cs="Times New Roman"/>
          <w:sz w:val="28"/>
          <w:szCs w:val="28"/>
          <w:lang w:val="uk-UA"/>
        </w:rPr>
        <w:t>(</w:t>
      </w:r>
      <w:r w:rsidR="008F7AAA" w:rsidRPr="00543C69">
        <w:rPr>
          <w:rFonts w:ascii="Times New Roman" w:hAnsi="Times New Roman" w:cs="Times New Roman"/>
          <w:sz w:val="28"/>
          <w:szCs w:val="28"/>
          <w:lang w:val="uk-UA"/>
        </w:rPr>
        <w:t>2</w:t>
      </w:r>
      <w:r w:rsidR="00AF26A0" w:rsidRPr="00543C69">
        <w:rPr>
          <w:rFonts w:ascii="Times New Roman" w:hAnsi="Times New Roman" w:cs="Times New Roman"/>
          <w:sz w:val="28"/>
          <w:szCs w:val="28"/>
          <w:lang w:val="uk-UA"/>
        </w:rPr>
        <w:t xml:space="preserve"> клас</w:t>
      </w:r>
      <w:r w:rsidR="0012398D" w:rsidRPr="0012398D">
        <w:rPr>
          <w:rFonts w:ascii="Times New Roman" w:hAnsi="Times New Roman" w:cs="Times New Roman"/>
          <w:sz w:val="28"/>
          <w:szCs w:val="28"/>
          <w:lang w:val="uk-UA"/>
        </w:rPr>
        <w:t xml:space="preserve"> </w:t>
      </w:r>
      <w:r w:rsidR="0012398D" w:rsidRPr="00543C69">
        <w:rPr>
          <w:rFonts w:ascii="Times New Roman" w:hAnsi="Times New Roman" w:cs="Times New Roman"/>
          <w:sz w:val="28"/>
          <w:szCs w:val="28"/>
          <w:lang w:val="uk-UA"/>
        </w:rPr>
        <w:t xml:space="preserve">Осадчук </w:t>
      </w:r>
      <w:r w:rsidR="0012398D">
        <w:rPr>
          <w:rFonts w:ascii="Times New Roman" w:hAnsi="Times New Roman" w:cs="Times New Roman"/>
          <w:sz w:val="28"/>
          <w:szCs w:val="28"/>
          <w:lang w:val="uk-UA"/>
        </w:rPr>
        <w:t>Л.А.</w:t>
      </w:r>
      <w:r w:rsidR="00EA71C1" w:rsidRPr="00543C69">
        <w:rPr>
          <w:rFonts w:ascii="Times New Roman" w:hAnsi="Times New Roman" w:cs="Times New Roman"/>
          <w:sz w:val="28"/>
          <w:szCs w:val="28"/>
          <w:lang w:val="uk-UA"/>
        </w:rPr>
        <w:t>)</w:t>
      </w:r>
      <w:r w:rsidR="008F7AAA" w:rsidRPr="00543C69">
        <w:rPr>
          <w:rFonts w:ascii="Times New Roman" w:hAnsi="Times New Roman" w:cs="Times New Roman"/>
          <w:sz w:val="28"/>
          <w:szCs w:val="28"/>
          <w:lang w:val="uk-UA"/>
        </w:rPr>
        <w:t xml:space="preserve">, (1 клас </w:t>
      </w:r>
      <w:r w:rsidR="00093D01">
        <w:rPr>
          <w:rFonts w:ascii="Times New Roman" w:hAnsi="Times New Roman" w:cs="Times New Roman"/>
          <w:sz w:val="28"/>
          <w:szCs w:val="28"/>
          <w:lang w:val="uk-UA"/>
        </w:rPr>
        <w:t>Шумська</w:t>
      </w:r>
      <w:r w:rsidR="0012398D">
        <w:rPr>
          <w:rFonts w:ascii="Times New Roman" w:hAnsi="Times New Roman" w:cs="Times New Roman"/>
          <w:sz w:val="28"/>
          <w:szCs w:val="28"/>
          <w:lang w:val="uk-UA"/>
        </w:rPr>
        <w:t xml:space="preserve">Н.І.) </w:t>
      </w:r>
      <w:r w:rsidR="006B0480" w:rsidRPr="00543C69">
        <w:rPr>
          <w:rFonts w:ascii="Times New Roman" w:hAnsi="Times New Roman" w:cs="Times New Roman"/>
          <w:sz w:val="28"/>
          <w:szCs w:val="28"/>
          <w:lang w:val="uk-UA"/>
        </w:rPr>
        <w:t>п</w:t>
      </w:r>
      <w:r w:rsidR="009A1461" w:rsidRPr="00543C69">
        <w:rPr>
          <w:rFonts w:ascii="Times New Roman" w:hAnsi="Times New Roman" w:cs="Times New Roman"/>
          <w:sz w:val="28"/>
          <w:szCs w:val="28"/>
          <w:lang w:val="uk-UA"/>
        </w:rPr>
        <w:t>ройшл</w:t>
      </w:r>
      <w:r w:rsidRPr="00543C69">
        <w:rPr>
          <w:rFonts w:ascii="Times New Roman" w:hAnsi="Times New Roman" w:cs="Times New Roman"/>
          <w:sz w:val="28"/>
          <w:szCs w:val="28"/>
          <w:lang w:val="uk-UA"/>
        </w:rPr>
        <w:t>и</w:t>
      </w:r>
      <w:r w:rsidR="009A1461" w:rsidRPr="00543C69">
        <w:rPr>
          <w:rFonts w:ascii="Times New Roman" w:hAnsi="Times New Roman" w:cs="Times New Roman"/>
          <w:sz w:val="28"/>
          <w:szCs w:val="28"/>
          <w:lang w:val="uk-UA"/>
        </w:rPr>
        <w:t xml:space="preserve"> </w:t>
      </w:r>
      <w:r w:rsidR="0012398D">
        <w:rPr>
          <w:rFonts w:ascii="Times New Roman" w:hAnsi="Times New Roman" w:cs="Times New Roman"/>
          <w:sz w:val="28"/>
          <w:szCs w:val="28"/>
          <w:lang w:val="uk-UA"/>
        </w:rPr>
        <w:t>курси у ВАБ</w:t>
      </w:r>
      <w:r w:rsidR="00AF26A0" w:rsidRPr="00543C69">
        <w:rPr>
          <w:rFonts w:ascii="Times New Roman" w:hAnsi="Times New Roman" w:cs="Times New Roman"/>
          <w:sz w:val="28"/>
          <w:szCs w:val="28"/>
          <w:lang w:val="uk-UA"/>
        </w:rPr>
        <w:t xml:space="preserve">О </w:t>
      </w:r>
      <w:r w:rsidR="008F7AAA" w:rsidRPr="00543C69">
        <w:rPr>
          <w:rFonts w:ascii="Times New Roman" w:hAnsi="Times New Roman" w:cs="Times New Roman"/>
          <w:sz w:val="28"/>
          <w:szCs w:val="28"/>
          <w:lang w:val="uk-UA"/>
        </w:rPr>
        <w:t xml:space="preserve">по «Новій українській школі» </w:t>
      </w:r>
      <w:r w:rsidR="00093D01">
        <w:rPr>
          <w:rFonts w:ascii="Times New Roman" w:hAnsi="Times New Roman" w:cs="Times New Roman"/>
          <w:sz w:val="28"/>
          <w:szCs w:val="28"/>
          <w:lang w:val="uk-UA"/>
        </w:rPr>
        <w:t xml:space="preserve">та отримала сертифікат. </w:t>
      </w:r>
      <w:r w:rsidR="006B0480" w:rsidRPr="00543C69">
        <w:rPr>
          <w:rFonts w:ascii="Times New Roman" w:hAnsi="Times New Roman" w:cs="Times New Roman"/>
          <w:sz w:val="28"/>
          <w:szCs w:val="28"/>
          <w:lang w:val="uk-UA"/>
        </w:rPr>
        <w:t xml:space="preserve">Також курси </w:t>
      </w:r>
      <w:r w:rsidR="008F7AAA" w:rsidRPr="00543C69">
        <w:rPr>
          <w:rFonts w:ascii="Times New Roman" w:hAnsi="Times New Roman" w:cs="Times New Roman"/>
          <w:sz w:val="28"/>
          <w:szCs w:val="28"/>
          <w:lang w:val="uk-UA"/>
        </w:rPr>
        <w:t xml:space="preserve">по «Новій українській школі» </w:t>
      </w:r>
      <w:r w:rsidR="006B0480" w:rsidRPr="00543C69">
        <w:rPr>
          <w:rFonts w:ascii="Times New Roman" w:hAnsi="Times New Roman" w:cs="Times New Roman"/>
          <w:sz w:val="28"/>
          <w:szCs w:val="28"/>
          <w:lang w:val="uk-UA"/>
        </w:rPr>
        <w:t>про</w:t>
      </w:r>
      <w:r w:rsidR="004635C4" w:rsidRPr="00543C69">
        <w:rPr>
          <w:rFonts w:ascii="Times New Roman" w:hAnsi="Times New Roman" w:cs="Times New Roman"/>
          <w:sz w:val="28"/>
          <w:szCs w:val="28"/>
          <w:lang w:val="uk-UA"/>
        </w:rPr>
        <w:t>йшл</w:t>
      </w:r>
      <w:r w:rsidR="0012398D">
        <w:rPr>
          <w:rFonts w:ascii="Times New Roman" w:hAnsi="Times New Roman" w:cs="Times New Roman"/>
          <w:sz w:val="28"/>
          <w:szCs w:val="28"/>
          <w:lang w:val="uk-UA"/>
        </w:rPr>
        <w:t>и:</w:t>
      </w:r>
      <w:r w:rsidR="006B0480" w:rsidRPr="00543C69">
        <w:rPr>
          <w:rFonts w:ascii="Times New Roman" w:hAnsi="Times New Roman" w:cs="Times New Roman"/>
          <w:sz w:val="28"/>
          <w:szCs w:val="28"/>
          <w:lang w:val="uk-UA"/>
        </w:rPr>
        <w:t xml:space="preserve"> заступник директор з НВР Н.С.Бондар</w:t>
      </w:r>
      <w:r w:rsidR="0012398D">
        <w:rPr>
          <w:rFonts w:ascii="Times New Roman" w:hAnsi="Times New Roman" w:cs="Times New Roman"/>
          <w:sz w:val="28"/>
          <w:szCs w:val="28"/>
          <w:lang w:val="uk-UA"/>
        </w:rPr>
        <w:t xml:space="preserve">, </w:t>
      </w:r>
      <w:r w:rsidR="006B0480" w:rsidRPr="00543C69">
        <w:rPr>
          <w:rFonts w:ascii="Times New Roman" w:hAnsi="Times New Roman" w:cs="Times New Roman"/>
          <w:sz w:val="28"/>
          <w:szCs w:val="28"/>
          <w:lang w:val="uk-UA"/>
        </w:rPr>
        <w:t xml:space="preserve">  учи</w:t>
      </w:r>
      <w:r w:rsidR="00092733" w:rsidRPr="00543C69">
        <w:rPr>
          <w:rFonts w:ascii="Times New Roman" w:hAnsi="Times New Roman" w:cs="Times New Roman"/>
          <w:sz w:val="28"/>
          <w:szCs w:val="28"/>
          <w:lang w:val="uk-UA"/>
        </w:rPr>
        <w:t>те</w:t>
      </w:r>
      <w:r w:rsidRPr="00543C69">
        <w:rPr>
          <w:rFonts w:ascii="Times New Roman" w:hAnsi="Times New Roman" w:cs="Times New Roman"/>
          <w:sz w:val="28"/>
          <w:szCs w:val="28"/>
          <w:lang w:val="uk-UA"/>
        </w:rPr>
        <w:t>ль англійської мови Рибак С.П.</w:t>
      </w:r>
      <w:r w:rsidR="0012398D">
        <w:rPr>
          <w:rFonts w:ascii="Times New Roman" w:hAnsi="Times New Roman" w:cs="Times New Roman"/>
          <w:sz w:val="28"/>
          <w:szCs w:val="28"/>
          <w:lang w:val="uk-UA"/>
        </w:rPr>
        <w:t xml:space="preserve"> та всі учителі-предметники, які викладали у 5 класі НУШ та будуть викладати у 6 класі НУШ.</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lastRenderedPageBreak/>
        <w:t>Медичне обслуговування учнів та працівників.</w:t>
      </w:r>
      <w:r w:rsidRPr="00543C69">
        <w:rPr>
          <w:rFonts w:ascii="Times New Roman" w:eastAsia="Times New Roman" w:hAnsi="Times New Roman" w:cs="Times New Roman"/>
          <w:sz w:val="28"/>
          <w:szCs w:val="28"/>
          <w:lang w:eastAsia="ru-RU"/>
        </w:rPr>
        <w:t xml:space="preserve"> </w:t>
      </w:r>
    </w:p>
    <w:p w:rsidR="005D40E3"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В цій роботі адміністрація керувалась відповідними нормативними документами - Законами України; Державними санітарними правилами і нормами влаштування, утримання загальноосвітніх навчальних закладів та організації навчально-виховного процессу ДСанПіН 5.5.2.008-01, тощо.</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Пріоритетними напрямками роботи було:</w:t>
      </w:r>
    </w:p>
    <w:p w:rsidR="0012398D"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Контроль та облік проходження учнями обов'язкових поглиблених медичних профілактичних оглядів та моніторинг проведення профілактичних щеплень згідно календаря.</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Здійснення профілактичних та оздоровчих заходів під час навчання:</w:t>
      </w:r>
    </w:p>
    <w:p w:rsidR="00B3103D" w:rsidRPr="00543C69" w:rsidRDefault="00A617D4" w:rsidP="00543C69">
      <w:pPr>
        <w:numPr>
          <w:ilvl w:val="0"/>
          <w:numId w:val="3"/>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щоденно суворо контро</w:t>
      </w:r>
      <w:r w:rsidR="005D40E3" w:rsidRPr="00543C69">
        <w:rPr>
          <w:rFonts w:ascii="Times New Roman" w:eastAsia="Times New Roman" w:hAnsi="Times New Roman" w:cs="Times New Roman"/>
          <w:sz w:val="28"/>
          <w:szCs w:val="28"/>
          <w:lang w:eastAsia="ru-RU"/>
        </w:rPr>
        <w:t>лювалось дотримання повітряно</w:t>
      </w:r>
      <w:r w:rsidR="005D40E3" w:rsidRPr="00543C69">
        <w:rPr>
          <w:rFonts w:ascii="Times New Roman" w:eastAsia="Times New Roman" w:hAnsi="Times New Roman" w:cs="Times New Roman"/>
          <w:sz w:val="28"/>
          <w:szCs w:val="28"/>
          <w:lang w:val="uk-UA" w:eastAsia="ru-RU"/>
        </w:rPr>
        <w:t>-</w:t>
      </w:r>
      <w:r w:rsidR="00B3103D" w:rsidRPr="00543C69">
        <w:rPr>
          <w:rFonts w:ascii="Times New Roman" w:eastAsia="Times New Roman" w:hAnsi="Times New Roman" w:cs="Times New Roman"/>
          <w:sz w:val="28"/>
          <w:szCs w:val="28"/>
          <w:lang w:eastAsia="ru-RU"/>
        </w:rPr>
        <w:t>теплового режиму у</w:t>
      </w:r>
      <w:r w:rsidR="00B3103D"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кабінетах</w:t>
      </w:r>
      <w:r w:rsidR="00967CE5">
        <w:rPr>
          <w:rFonts w:ascii="Times New Roman" w:eastAsia="Times New Roman" w:hAnsi="Times New Roman" w:cs="Times New Roman"/>
          <w:sz w:val="28"/>
          <w:szCs w:val="28"/>
          <w:lang w:val="uk-UA" w:eastAsia="ru-RU"/>
        </w:rPr>
        <w:t>;</w:t>
      </w:r>
      <w:r w:rsidRPr="00543C69">
        <w:rPr>
          <w:rFonts w:ascii="Times New Roman" w:eastAsia="Times New Roman" w:hAnsi="Times New Roman" w:cs="Times New Roman"/>
          <w:sz w:val="28"/>
          <w:szCs w:val="28"/>
          <w:lang w:eastAsia="ru-RU"/>
        </w:rPr>
        <w:t xml:space="preserve"> </w:t>
      </w:r>
    </w:p>
    <w:p w:rsidR="00A617D4" w:rsidRPr="00543C69" w:rsidRDefault="00A617D4" w:rsidP="00543C69">
      <w:pPr>
        <w:numPr>
          <w:ilvl w:val="0"/>
          <w:numId w:val="3"/>
        </w:numPr>
        <w:tabs>
          <w:tab w:val="clear" w:pos="720"/>
          <w:tab w:val="num" w:pos="0"/>
        </w:tabs>
        <w:spacing w:after="0" w:line="240" w:lineRule="auto"/>
        <w:ind w:left="0"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правил особистої гігієни персоналом та учнями</w:t>
      </w:r>
      <w:r w:rsidR="00967CE5">
        <w:rPr>
          <w:rFonts w:ascii="Times New Roman" w:eastAsia="Times New Roman" w:hAnsi="Times New Roman" w:cs="Times New Roman"/>
          <w:sz w:val="28"/>
          <w:szCs w:val="28"/>
          <w:lang w:val="uk-UA" w:eastAsia="ru-RU"/>
        </w:rPr>
        <w:t>;</w:t>
      </w:r>
      <w:r w:rsidRPr="00543C69">
        <w:rPr>
          <w:rFonts w:ascii="Times New Roman" w:eastAsia="Times New Roman" w:hAnsi="Times New Roman" w:cs="Times New Roman"/>
          <w:sz w:val="28"/>
          <w:szCs w:val="28"/>
          <w:lang w:eastAsia="ru-RU"/>
        </w:rPr>
        <w:t xml:space="preserve"> </w:t>
      </w:r>
    </w:p>
    <w:p w:rsidR="00A617D4" w:rsidRPr="00543C69" w:rsidRDefault="00A617D4" w:rsidP="00967CE5">
      <w:pPr>
        <w:numPr>
          <w:ilvl w:val="0"/>
          <w:numId w:val="3"/>
        </w:numPr>
        <w:tabs>
          <w:tab w:val="clear" w:pos="720"/>
        </w:tabs>
        <w:spacing w:after="0" w:line="240" w:lineRule="auto"/>
        <w:ind w:left="0"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проводилось щоденне вологе прибирання приміщень з використанням дезинфекційних засобів.</w:t>
      </w:r>
    </w:p>
    <w:p w:rsidR="005D40E3" w:rsidRPr="00543C69" w:rsidRDefault="005D40E3"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 xml:space="preserve"> </w:t>
      </w:r>
      <w:r w:rsidR="00A617D4" w:rsidRPr="00543C69">
        <w:rPr>
          <w:rFonts w:ascii="Times New Roman" w:eastAsia="Times New Roman" w:hAnsi="Times New Roman" w:cs="Times New Roman"/>
          <w:sz w:val="28"/>
          <w:szCs w:val="28"/>
          <w:lang w:eastAsia="ru-RU"/>
        </w:rPr>
        <w:t>В</w:t>
      </w:r>
      <w:r w:rsidR="00093D01">
        <w:rPr>
          <w:rFonts w:ascii="Times New Roman" w:eastAsia="Times New Roman" w:hAnsi="Times New Roman" w:cs="Times New Roman"/>
          <w:sz w:val="28"/>
          <w:szCs w:val="28"/>
          <w:lang w:val="uk-UA" w:eastAsia="ru-RU"/>
        </w:rPr>
        <w:t xml:space="preserve"> </w:t>
      </w:r>
      <w:r w:rsidR="00A617D4" w:rsidRPr="00543C69">
        <w:rPr>
          <w:rFonts w:ascii="Times New Roman" w:eastAsia="Times New Roman" w:hAnsi="Times New Roman" w:cs="Times New Roman"/>
          <w:sz w:val="28"/>
          <w:szCs w:val="28"/>
          <w:lang w:eastAsia="ru-RU"/>
        </w:rPr>
        <w:t>зимовий період у класах, де спостерігалось підвищення кількості хворих дітей, проводилась бактерицидна обробка приміщення. Над</w:t>
      </w:r>
      <w:r w:rsidRPr="00543C69">
        <w:rPr>
          <w:rFonts w:ascii="Times New Roman" w:eastAsia="Times New Roman" w:hAnsi="Times New Roman" w:cs="Times New Roman"/>
          <w:sz w:val="28"/>
          <w:szCs w:val="28"/>
          <w:lang w:val="uk-UA" w:eastAsia="ru-RU"/>
        </w:rPr>
        <w:t>а</w:t>
      </w:r>
      <w:r w:rsidR="00A617D4" w:rsidRPr="00543C69">
        <w:rPr>
          <w:rFonts w:ascii="Times New Roman" w:eastAsia="Times New Roman" w:hAnsi="Times New Roman" w:cs="Times New Roman"/>
          <w:sz w:val="28"/>
          <w:szCs w:val="28"/>
          <w:lang w:eastAsia="ru-RU"/>
        </w:rPr>
        <w:t>валася невідкладна медична допомога в разі гострого захворювання або травми під час навчально-виховного процесу.</w:t>
      </w:r>
    </w:p>
    <w:p w:rsidR="005D40E3" w:rsidRPr="00543C69" w:rsidRDefault="008F7AAA"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У</w:t>
      </w:r>
      <w:r w:rsidR="00A617D4" w:rsidRPr="00543C69">
        <w:rPr>
          <w:rFonts w:ascii="Times New Roman" w:eastAsia="Times New Roman" w:hAnsi="Times New Roman" w:cs="Times New Roman"/>
          <w:sz w:val="28"/>
          <w:szCs w:val="28"/>
          <w:lang w:eastAsia="ru-RU"/>
        </w:rPr>
        <w:t xml:space="preserve">чні </w:t>
      </w:r>
      <w:r w:rsidR="005D40E3" w:rsidRPr="00543C69">
        <w:rPr>
          <w:rFonts w:ascii="Times New Roman" w:eastAsia="Times New Roman" w:hAnsi="Times New Roman" w:cs="Times New Roman"/>
          <w:sz w:val="28"/>
          <w:szCs w:val="28"/>
          <w:lang w:val="uk-UA" w:eastAsia="ru-RU"/>
        </w:rPr>
        <w:t>школи</w:t>
      </w:r>
      <w:r w:rsidR="00A617D4" w:rsidRPr="00543C69">
        <w:rPr>
          <w:rFonts w:ascii="Times New Roman" w:eastAsia="Times New Roman" w:hAnsi="Times New Roman" w:cs="Times New Roman"/>
          <w:sz w:val="28"/>
          <w:szCs w:val="28"/>
          <w:lang w:eastAsia="ru-RU"/>
        </w:rPr>
        <w:t xml:space="preserve"> проход</w:t>
      </w:r>
      <w:r w:rsidRPr="00543C69">
        <w:rPr>
          <w:rFonts w:ascii="Times New Roman" w:eastAsia="Times New Roman" w:hAnsi="Times New Roman" w:cs="Times New Roman"/>
          <w:sz w:val="28"/>
          <w:szCs w:val="28"/>
          <w:lang w:val="uk-UA" w:eastAsia="ru-RU"/>
        </w:rPr>
        <w:t>ять</w:t>
      </w:r>
      <w:r w:rsidR="00A617D4" w:rsidRPr="00543C69">
        <w:rPr>
          <w:rFonts w:ascii="Times New Roman" w:eastAsia="Times New Roman" w:hAnsi="Times New Roman" w:cs="Times New Roman"/>
          <w:sz w:val="28"/>
          <w:szCs w:val="28"/>
          <w:lang w:eastAsia="ru-RU"/>
        </w:rPr>
        <w:t xml:space="preserve"> медичні огляди в </w:t>
      </w:r>
      <w:r w:rsidR="005D40E3" w:rsidRPr="00543C69">
        <w:rPr>
          <w:rFonts w:ascii="Times New Roman" w:eastAsia="Times New Roman" w:hAnsi="Times New Roman" w:cs="Times New Roman"/>
          <w:sz w:val="28"/>
          <w:szCs w:val="28"/>
          <w:lang w:val="uk-UA" w:eastAsia="ru-RU"/>
        </w:rPr>
        <w:t>Літинській районній лікарні</w:t>
      </w:r>
      <w:r w:rsidR="00A617D4" w:rsidRPr="00543C69">
        <w:rPr>
          <w:rFonts w:ascii="Times New Roman" w:eastAsia="Times New Roman" w:hAnsi="Times New Roman" w:cs="Times New Roman"/>
          <w:sz w:val="28"/>
          <w:szCs w:val="28"/>
          <w:lang w:eastAsia="ru-RU"/>
        </w:rPr>
        <w:t>. Вчител</w:t>
      </w:r>
      <w:r w:rsidR="005D40E3" w:rsidRPr="00543C69">
        <w:rPr>
          <w:rFonts w:ascii="Times New Roman" w:eastAsia="Times New Roman" w:hAnsi="Times New Roman" w:cs="Times New Roman"/>
          <w:sz w:val="28"/>
          <w:szCs w:val="28"/>
          <w:lang w:val="uk-UA" w:eastAsia="ru-RU"/>
        </w:rPr>
        <w:t>і</w:t>
      </w:r>
      <w:r w:rsidR="00A617D4" w:rsidRPr="00543C69">
        <w:rPr>
          <w:rFonts w:ascii="Times New Roman" w:eastAsia="Times New Roman" w:hAnsi="Times New Roman" w:cs="Times New Roman"/>
          <w:sz w:val="28"/>
          <w:szCs w:val="28"/>
          <w:lang w:eastAsia="ru-RU"/>
        </w:rPr>
        <w:t xml:space="preserve"> та обслуговуючий персонал проходили медогляди відповідно до графіку. Протягом року заклад підлягав перевіркам </w:t>
      </w:r>
      <w:r w:rsidR="005D40E3" w:rsidRPr="00543C69">
        <w:rPr>
          <w:rFonts w:ascii="Times New Roman" w:eastAsia="Times New Roman" w:hAnsi="Times New Roman" w:cs="Times New Roman"/>
          <w:sz w:val="28"/>
          <w:szCs w:val="28"/>
          <w:lang w:val="uk-UA" w:eastAsia="ru-RU"/>
        </w:rPr>
        <w:t>районної</w:t>
      </w:r>
      <w:r w:rsidR="00A617D4" w:rsidRPr="00543C69">
        <w:rPr>
          <w:rFonts w:ascii="Times New Roman" w:eastAsia="Times New Roman" w:hAnsi="Times New Roman" w:cs="Times New Roman"/>
          <w:sz w:val="28"/>
          <w:szCs w:val="28"/>
          <w:lang w:eastAsia="ru-RU"/>
        </w:rPr>
        <w:t xml:space="preserve"> санепідстанції. Порушень санітарних вимог не виявлено. </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t>Організація харчування учнів.</w:t>
      </w:r>
    </w:p>
    <w:p w:rsidR="005D40E3"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Основними завданнями закладу в організації харчування є:</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Формування здорової особистості.</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Забезпечення сприятливих умов для успішного навчання.</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Створення сприятливих умов для організації раціонального харчування учнів.</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Гарячого харчування (за рахунок батьківських коштів).</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Безоплатного харчування відповідно до рекомендованого меню для учнів 1-4 класів за рахунок бюджетних асигнувань.</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Безкоштовного харчування учнів пільгових категорій.</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Забезпечення санітарно-гігієнічної безпеки харчування.</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Охоплення повноцінним харчуванням якомога більше дітей шкільного віку.</w:t>
      </w:r>
    </w:p>
    <w:p w:rsidR="005D40E3" w:rsidRPr="00543C69" w:rsidRDefault="00A617D4" w:rsidP="00543C69">
      <w:pPr>
        <w:pStyle w:val="a6"/>
        <w:numPr>
          <w:ilvl w:val="0"/>
          <w:numId w:val="8"/>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xml:space="preserve"> Здійснення систематичного вироб</w:t>
      </w:r>
      <w:r w:rsidR="00457E1A" w:rsidRPr="00543C69">
        <w:rPr>
          <w:rFonts w:ascii="Times New Roman" w:eastAsia="Times New Roman" w:hAnsi="Times New Roman" w:cs="Times New Roman"/>
          <w:sz w:val="28"/>
          <w:szCs w:val="28"/>
          <w:lang w:eastAsia="ru-RU"/>
        </w:rPr>
        <w:t>ничого контролю адміністрацією</w:t>
      </w:r>
      <w:r w:rsidR="00457E1A"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за якістю шкільного харчування.</w:t>
      </w:r>
    </w:p>
    <w:p w:rsidR="00457E1A" w:rsidRPr="00543C69" w:rsidRDefault="00A617D4" w:rsidP="00543C69">
      <w:p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 </w:t>
      </w:r>
      <w:r w:rsidR="003C17DE" w:rsidRPr="00543C69">
        <w:rPr>
          <w:rFonts w:ascii="Times New Roman" w:eastAsia="Times New Roman" w:hAnsi="Times New Roman" w:cs="Times New Roman"/>
          <w:sz w:val="28"/>
          <w:szCs w:val="28"/>
          <w:lang w:val="uk-UA" w:eastAsia="ru-RU"/>
        </w:rPr>
        <w:t xml:space="preserve"> Це питання протягом 202</w:t>
      </w:r>
      <w:r w:rsidR="00193488">
        <w:rPr>
          <w:rFonts w:ascii="Times New Roman" w:eastAsia="Times New Roman" w:hAnsi="Times New Roman" w:cs="Times New Roman"/>
          <w:sz w:val="28"/>
          <w:szCs w:val="28"/>
          <w:lang w:val="uk-UA" w:eastAsia="ru-RU"/>
        </w:rPr>
        <w:t>2</w:t>
      </w:r>
      <w:r w:rsidR="00446E7D" w:rsidRPr="00543C69">
        <w:rPr>
          <w:rFonts w:ascii="Times New Roman" w:eastAsia="Times New Roman" w:hAnsi="Times New Roman" w:cs="Times New Roman"/>
          <w:sz w:val="28"/>
          <w:szCs w:val="28"/>
          <w:lang w:val="uk-UA" w:eastAsia="ru-RU"/>
        </w:rPr>
        <w:t>-202</w:t>
      </w:r>
      <w:r w:rsidR="00193488">
        <w:rPr>
          <w:rFonts w:ascii="Times New Roman" w:eastAsia="Times New Roman" w:hAnsi="Times New Roman" w:cs="Times New Roman"/>
          <w:sz w:val="28"/>
          <w:szCs w:val="28"/>
          <w:lang w:val="uk-UA" w:eastAsia="ru-RU"/>
        </w:rPr>
        <w:t>3</w:t>
      </w:r>
      <w:r w:rsidRPr="00543C69">
        <w:rPr>
          <w:rFonts w:ascii="Times New Roman" w:eastAsia="Times New Roman" w:hAnsi="Times New Roman" w:cs="Times New Roman"/>
          <w:sz w:val="28"/>
          <w:szCs w:val="28"/>
          <w:lang w:val="uk-UA" w:eastAsia="ru-RU"/>
        </w:rPr>
        <w:t xml:space="preserve"> н.р. було під постійним контролем адміністрації відповідно до закону України «Про освіту», «Про загальну середню освіту», Постанови </w:t>
      </w:r>
      <w:r w:rsidR="003C17DE" w:rsidRPr="00543C69">
        <w:rPr>
          <w:rFonts w:ascii="Times New Roman" w:eastAsia="Times New Roman" w:hAnsi="Times New Roman" w:cs="Times New Roman"/>
          <w:sz w:val="28"/>
          <w:szCs w:val="28"/>
          <w:lang w:val="uk-UA" w:eastAsia="ru-RU"/>
        </w:rPr>
        <w:t xml:space="preserve">Кабінету Міністрів України від </w:t>
      </w:r>
      <w:r w:rsidRPr="00543C69">
        <w:rPr>
          <w:rFonts w:ascii="Times New Roman" w:eastAsia="Times New Roman" w:hAnsi="Times New Roman" w:cs="Times New Roman"/>
          <w:sz w:val="28"/>
          <w:szCs w:val="28"/>
          <w:lang w:val="uk-UA" w:eastAsia="ru-RU"/>
        </w:rPr>
        <w:t>2</w:t>
      </w:r>
      <w:r w:rsidR="003C17DE" w:rsidRPr="00543C69">
        <w:rPr>
          <w:rFonts w:ascii="Times New Roman" w:eastAsia="Times New Roman" w:hAnsi="Times New Roman" w:cs="Times New Roman"/>
          <w:sz w:val="28"/>
          <w:szCs w:val="28"/>
          <w:lang w:val="uk-UA" w:eastAsia="ru-RU"/>
        </w:rPr>
        <w:t>4</w:t>
      </w:r>
      <w:r w:rsidRPr="00543C69">
        <w:rPr>
          <w:rFonts w:ascii="Times New Roman" w:eastAsia="Times New Roman" w:hAnsi="Times New Roman" w:cs="Times New Roman"/>
          <w:sz w:val="28"/>
          <w:szCs w:val="28"/>
          <w:lang w:val="uk-UA" w:eastAsia="ru-RU"/>
        </w:rPr>
        <w:t>.</w:t>
      </w:r>
      <w:r w:rsidR="003C17DE" w:rsidRPr="00543C69">
        <w:rPr>
          <w:rFonts w:ascii="Times New Roman" w:eastAsia="Times New Roman" w:hAnsi="Times New Roman" w:cs="Times New Roman"/>
          <w:sz w:val="28"/>
          <w:szCs w:val="28"/>
          <w:lang w:val="uk-UA" w:eastAsia="ru-RU"/>
        </w:rPr>
        <w:t>03.2021</w:t>
      </w:r>
      <w:r w:rsidRPr="00543C69">
        <w:rPr>
          <w:rFonts w:ascii="Times New Roman" w:eastAsia="Times New Roman" w:hAnsi="Times New Roman" w:cs="Times New Roman"/>
          <w:sz w:val="28"/>
          <w:szCs w:val="28"/>
          <w:lang w:val="uk-UA" w:eastAsia="ru-RU"/>
        </w:rPr>
        <w:t xml:space="preserve"> р. №</w:t>
      </w:r>
      <w:r w:rsidR="003C17DE" w:rsidRPr="00543C69">
        <w:rPr>
          <w:rFonts w:ascii="Times New Roman" w:eastAsia="Times New Roman" w:hAnsi="Times New Roman" w:cs="Times New Roman"/>
          <w:sz w:val="28"/>
          <w:szCs w:val="28"/>
          <w:lang w:val="uk-UA" w:eastAsia="ru-RU"/>
        </w:rPr>
        <w:t>305</w:t>
      </w:r>
      <w:r w:rsidRPr="00543C69">
        <w:rPr>
          <w:rFonts w:ascii="Times New Roman" w:eastAsia="Times New Roman" w:hAnsi="Times New Roman" w:cs="Times New Roman"/>
          <w:sz w:val="28"/>
          <w:szCs w:val="28"/>
          <w:lang w:val="uk-UA" w:eastAsia="ru-RU"/>
        </w:rPr>
        <w:t xml:space="preserve"> «Про затвердження норм </w:t>
      </w:r>
      <w:r w:rsidR="003C17DE" w:rsidRPr="00543C69">
        <w:rPr>
          <w:rFonts w:ascii="Times New Roman" w:eastAsia="Times New Roman" w:hAnsi="Times New Roman" w:cs="Times New Roman"/>
          <w:sz w:val="28"/>
          <w:szCs w:val="28"/>
          <w:lang w:val="uk-UA" w:eastAsia="ru-RU"/>
        </w:rPr>
        <w:t xml:space="preserve">та Порядку організації </w:t>
      </w:r>
      <w:r w:rsidRPr="00543C69">
        <w:rPr>
          <w:rFonts w:ascii="Times New Roman" w:eastAsia="Times New Roman" w:hAnsi="Times New Roman" w:cs="Times New Roman"/>
          <w:sz w:val="28"/>
          <w:szCs w:val="28"/>
          <w:lang w:val="uk-UA" w:eastAsia="ru-RU"/>
        </w:rPr>
        <w:t xml:space="preserve">харчування </w:t>
      </w:r>
      <w:r w:rsidR="003C17DE" w:rsidRPr="00543C69">
        <w:rPr>
          <w:rFonts w:ascii="Times New Roman" w:eastAsia="Times New Roman" w:hAnsi="Times New Roman" w:cs="Times New Roman"/>
          <w:sz w:val="28"/>
          <w:szCs w:val="28"/>
          <w:lang w:val="uk-UA" w:eastAsia="ru-RU"/>
        </w:rPr>
        <w:t>закладах освіти та дитячих закладах</w:t>
      </w:r>
      <w:r w:rsidRPr="00543C69">
        <w:rPr>
          <w:rFonts w:ascii="Times New Roman" w:eastAsia="Times New Roman" w:hAnsi="Times New Roman" w:cs="Times New Roman"/>
          <w:sz w:val="28"/>
          <w:szCs w:val="28"/>
          <w:lang w:val="uk-UA" w:eastAsia="ru-RU"/>
        </w:rPr>
        <w:t xml:space="preserve"> оздоров</w:t>
      </w:r>
      <w:r w:rsidR="003C17DE" w:rsidRPr="00543C69">
        <w:rPr>
          <w:rFonts w:ascii="Times New Roman" w:eastAsia="Times New Roman" w:hAnsi="Times New Roman" w:cs="Times New Roman"/>
          <w:sz w:val="28"/>
          <w:szCs w:val="28"/>
          <w:lang w:val="uk-UA" w:eastAsia="ru-RU"/>
        </w:rPr>
        <w:t>лення та відпочинку</w:t>
      </w:r>
      <w:r w:rsidR="00457E1A" w:rsidRPr="00543C69">
        <w:rPr>
          <w:rFonts w:ascii="Times New Roman" w:eastAsia="Times New Roman" w:hAnsi="Times New Roman" w:cs="Times New Roman"/>
          <w:sz w:val="28"/>
          <w:szCs w:val="28"/>
          <w:lang w:val="uk-UA" w:eastAsia="ru-RU"/>
        </w:rPr>
        <w:t>».</w:t>
      </w:r>
    </w:p>
    <w:p w:rsidR="00B95403" w:rsidRDefault="00A617D4" w:rsidP="00543C69">
      <w:p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sz w:val="28"/>
          <w:szCs w:val="28"/>
          <w:lang w:val="uk-UA" w:eastAsia="ru-RU"/>
        </w:rPr>
        <w:t xml:space="preserve"> Організація гарячого харчування учнів зд</w:t>
      </w:r>
      <w:r w:rsidR="00602BCA" w:rsidRPr="00543C69">
        <w:rPr>
          <w:rFonts w:ascii="Times New Roman" w:eastAsia="Times New Roman" w:hAnsi="Times New Roman" w:cs="Times New Roman"/>
          <w:sz w:val="28"/>
          <w:szCs w:val="28"/>
          <w:lang w:val="uk-UA" w:eastAsia="ru-RU"/>
        </w:rPr>
        <w:t xml:space="preserve">ійснювалася у шкільній їдальні з упровадженням системи НАССР, </w:t>
      </w:r>
      <w:r w:rsidRPr="00543C69">
        <w:rPr>
          <w:rFonts w:ascii="Times New Roman" w:eastAsia="Times New Roman" w:hAnsi="Times New Roman" w:cs="Times New Roman"/>
          <w:sz w:val="28"/>
          <w:szCs w:val="28"/>
          <w:lang w:val="uk-UA" w:eastAsia="ru-RU"/>
        </w:rPr>
        <w:t xml:space="preserve">яка відповідає вимогам нормативних </w:t>
      </w:r>
      <w:r w:rsidRPr="00543C69">
        <w:rPr>
          <w:rFonts w:ascii="Times New Roman" w:eastAsia="Times New Roman" w:hAnsi="Times New Roman" w:cs="Times New Roman"/>
          <w:sz w:val="28"/>
          <w:szCs w:val="28"/>
          <w:lang w:val="uk-UA" w:eastAsia="ru-RU"/>
        </w:rPr>
        <w:lastRenderedPageBreak/>
        <w:t xml:space="preserve">документів, згідно примірного </w:t>
      </w:r>
      <w:r w:rsidR="003C17DE" w:rsidRPr="00543C69">
        <w:rPr>
          <w:rFonts w:ascii="Times New Roman" w:eastAsia="Times New Roman" w:hAnsi="Times New Roman" w:cs="Times New Roman"/>
          <w:sz w:val="28"/>
          <w:szCs w:val="28"/>
          <w:lang w:val="uk-UA" w:eastAsia="ru-RU"/>
        </w:rPr>
        <w:t xml:space="preserve">чотириразового </w:t>
      </w:r>
      <w:r w:rsidRPr="00543C69">
        <w:rPr>
          <w:rFonts w:ascii="Times New Roman" w:eastAsia="Times New Roman" w:hAnsi="Times New Roman" w:cs="Times New Roman"/>
          <w:sz w:val="28"/>
          <w:szCs w:val="28"/>
          <w:lang w:val="uk-UA" w:eastAsia="ru-RU"/>
        </w:rPr>
        <w:t>меню та погодженого державною санітарно-епідеміологічною службою.</w:t>
      </w:r>
    </w:p>
    <w:p w:rsidR="00FF04C8" w:rsidRDefault="00B95403" w:rsidP="00FF04C8">
      <w:pPr>
        <w:spacing w:after="0" w:line="240" w:lineRule="auto"/>
        <w:jc w:val="both"/>
        <w:rPr>
          <w:rFonts w:ascii="Times New Roman" w:hAnsi="Times New Roman" w:cs="Times New Roman"/>
          <w:sz w:val="28"/>
          <w:szCs w:val="28"/>
          <w:lang w:val="uk-UA"/>
        </w:rPr>
      </w:pPr>
      <w:r w:rsidRPr="00FF04C8">
        <w:rPr>
          <w:rFonts w:ascii="Times New Roman" w:hAnsi="Times New Roman"/>
          <w:sz w:val="28"/>
          <w:szCs w:val="28"/>
          <w:lang w:val="uk-UA"/>
        </w:rPr>
        <w:t>Відповідно рішення 26 сесії 8 скликання Якушинецької сільської ради від 20.12.2022 №978 «Про встановлення вартості гарячого харчування в закладах загальної середньої освіти Якушинецької сільської ради у 2023 році», рішення 26 сесії 8 скликання Якушинецької сільської ради від 20.12.2022 №977, «Про встановлення батьківської плати за харчування дітей в закладах  дошкільної освіти Якушинецької сільської ради у 2023 році», вартість</w:t>
      </w:r>
      <w:r w:rsidRPr="00FF04C8">
        <w:rPr>
          <w:rFonts w:ascii="Times New Roman" w:hAnsi="Times New Roman" w:cs="Times New Roman"/>
          <w:sz w:val="28"/>
          <w:szCs w:val="28"/>
          <w:lang w:val="uk-UA"/>
        </w:rPr>
        <w:t xml:space="preserve"> гарячого харчування  вихованців дошкільного підрозділу КЗ «Микулинецький ліцей» у 2023 році 60</w:t>
      </w:r>
      <w:r w:rsidRPr="00FF04C8">
        <w:rPr>
          <w:rFonts w:ascii="Times New Roman" w:hAnsi="Times New Roman" w:cs="Times New Roman"/>
          <w:b/>
          <w:sz w:val="28"/>
          <w:szCs w:val="28"/>
          <w:lang w:val="uk-UA"/>
        </w:rPr>
        <w:t xml:space="preserve"> </w:t>
      </w:r>
      <w:r w:rsidRPr="00FF04C8">
        <w:rPr>
          <w:rFonts w:ascii="Times New Roman" w:hAnsi="Times New Roman" w:cs="Times New Roman"/>
          <w:sz w:val="28"/>
          <w:szCs w:val="28"/>
          <w:lang w:val="uk-UA"/>
        </w:rPr>
        <w:t>грн.  в день, у тому числі 30 грн., або 50% - за рахунок батьківської плати та 30 грн, або 50% - за рахунок коштів бюджету об</w:t>
      </w:r>
      <w:r w:rsidRPr="00FF04C8">
        <w:rPr>
          <w:rFonts w:ascii="Times New Roman" w:hAnsi="Times New Roman" w:cs="Times New Roman"/>
          <w:sz w:val="28"/>
          <w:szCs w:val="28"/>
        </w:rPr>
        <w:t>’</w:t>
      </w:r>
      <w:r w:rsidRPr="00FF04C8">
        <w:rPr>
          <w:rFonts w:ascii="Times New Roman" w:hAnsi="Times New Roman" w:cs="Times New Roman"/>
          <w:sz w:val="28"/>
          <w:szCs w:val="28"/>
          <w:lang w:val="uk-UA"/>
        </w:rPr>
        <w:t xml:space="preserve">єднаної територіальної громади. Встановлено для вихованців дошкільної освіти із багатодітних сімей  (сім’ї, у яких 3 і більше неповнолітніх дітей) батьківську плату  за харчування в обсязі 50% від розміру батьківської плати (15 грн.). </w:t>
      </w:r>
    </w:p>
    <w:p w:rsidR="00B95403" w:rsidRPr="00FF04C8" w:rsidRDefault="00B95403" w:rsidP="00FF04C8">
      <w:pPr>
        <w:spacing w:after="0" w:line="240" w:lineRule="auto"/>
        <w:ind w:firstLine="708"/>
        <w:jc w:val="both"/>
        <w:rPr>
          <w:rFonts w:ascii="Times New Roman" w:hAnsi="Times New Roman" w:cs="Times New Roman"/>
          <w:sz w:val="28"/>
          <w:szCs w:val="28"/>
          <w:lang w:val="uk-UA"/>
        </w:rPr>
      </w:pPr>
      <w:r w:rsidRPr="00FF04C8">
        <w:rPr>
          <w:rFonts w:ascii="Times New Roman" w:hAnsi="Times New Roman" w:cs="Times New Roman"/>
          <w:sz w:val="28"/>
          <w:szCs w:val="28"/>
          <w:lang w:val="uk-UA"/>
        </w:rPr>
        <w:t>Звільнено</w:t>
      </w:r>
      <w:r w:rsidRPr="00FF04C8">
        <w:rPr>
          <w:rFonts w:ascii="Times New Roman" w:hAnsi="Times New Roman"/>
          <w:sz w:val="28"/>
          <w:szCs w:val="28"/>
          <w:lang w:val="uk-UA"/>
        </w:rPr>
        <w:t xml:space="preserve"> від плати за харчування   вихованців дошкільної освіти батьків, які є учасниками антитерористичної операції, операції об’єднаних сил</w:t>
      </w:r>
      <w:r w:rsidR="00FF04C8" w:rsidRPr="00FF04C8">
        <w:rPr>
          <w:rFonts w:ascii="Times New Roman" w:hAnsi="Times New Roman"/>
          <w:sz w:val="28"/>
          <w:szCs w:val="28"/>
          <w:lang w:val="uk-UA"/>
        </w:rPr>
        <w:t>, учасників бойових дій;</w:t>
      </w:r>
      <w:r w:rsidRPr="00FF04C8">
        <w:rPr>
          <w:rFonts w:ascii="Times New Roman" w:hAnsi="Times New Roman"/>
          <w:sz w:val="28"/>
          <w:szCs w:val="28"/>
          <w:lang w:val="uk-UA"/>
        </w:rPr>
        <w:t xml:space="preserve"> </w:t>
      </w:r>
      <w:r w:rsidRPr="00FF04C8">
        <w:rPr>
          <w:rFonts w:ascii="Times New Roman" w:hAnsi="Times New Roman" w:cs="Times New Roman"/>
          <w:sz w:val="28"/>
          <w:szCs w:val="28"/>
          <w:lang w:val="uk-UA"/>
        </w:rPr>
        <w:t xml:space="preserve"> дітей з числа внутрішньо переміщених осіб чи дітей, які мають статус дитини, яка постраждала внаслідок во</w:t>
      </w:r>
      <w:r w:rsidR="00FF04C8" w:rsidRPr="00FF04C8">
        <w:rPr>
          <w:rFonts w:ascii="Times New Roman" w:hAnsi="Times New Roman" w:cs="Times New Roman"/>
          <w:sz w:val="28"/>
          <w:szCs w:val="28"/>
          <w:lang w:val="uk-UA"/>
        </w:rPr>
        <w:t>єнних дій і збройних конфліктів;</w:t>
      </w:r>
      <w:r w:rsidR="00FF04C8" w:rsidRPr="00FF04C8">
        <w:rPr>
          <w:rFonts w:ascii="Times New Roman" w:hAnsi="Times New Roman"/>
          <w:sz w:val="28"/>
          <w:szCs w:val="28"/>
          <w:lang w:val="uk-UA"/>
        </w:rPr>
        <w:t xml:space="preserve"> </w:t>
      </w:r>
      <w:r w:rsidRPr="00FF04C8">
        <w:rPr>
          <w:rFonts w:ascii="Times New Roman" w:hAnsi="Times New Roman" w:cs="Times New Roman"/>
          <w:sz w:val="28"/>
          <w:szCs w:val="28"/>
          <w:lang w:val="uk-UA"/>
        </w:rPr>
        <w:t>дітей</w:t>
      </w:r>
      <w:r w:rsidR="00FF04C8">
        <w:rPr>
          <w:rFonts w:ascii="Times New Roman" w:hAnsi="Times New Roman" w:cs="Times New Roman"/>
          <w:sz w:val="28"/>
          <w:szCs w:val="28"/>
          <w:lang w:val="uk-UA"/>
        </w:rPr>
        <w:t xml:space="preserve"> і</w:t>
      </w:r>
      <w:r w:rsidRPr="00FF04C8">
        <w:rPr>
          <w:rFonts w:ascii="Times New Roman" w:hAnsi="Times New Roman" w:cs="Times New Roman"/>
          <w:sz w:val="28"/>
          <w:szCs w:val="28"/>
          <w:lang w:val="uk-UA"/>
        </w:rPr>
        <w:t>нвалідів, дітей із малозабезпечених сімей, які отримують допомогу відповідно до Закону України «Про державну соціальну допомогу малозабезпеченим сім’ям; дітей з особливими освітніми потребами, які навчаються в спеціальних і інклюзивних класах та групах.</w:t>
      </w:r>
      <w:r w:rsidR="00FF04C8" w:rsidRPr="00FF04C8">
        <w:rPr>
          <w:rFonts w:ascii="Times New Roman" w:hAnsi="Times New Roman" w:cs="Times New Roman"/>
          <w:sz w:val="28"/>
          <w:szCs w:val="28"/>
          <w:lang w:val="uk-UA"/>
        </w:rPr>
        <w:t xml:space="preserve"> Вартість х</w:t>
      </w:r>
      <w:r w:rsidRPr="00FF04C8">
        <w:rPr>
          <w:rFonts w:ascii="Times New Roman" w:hAnsi="Times New Roman" w:cs="Times New Roman"/>
          <w:sz w:val="28"/>
          <w:szCs w:val="28"/>
          <w:lang w:val="uk-UA"/>
        </w:rPr>
        <w:t>арчування учнів 5-11 класів, які не відносяться до жодної з вищенаведених пільгових категорій, може здійснюватися за рахунок батьківської плати у розмірі 100% ва</w:t>
      </w:r>
      <w:r w:rsidR="00FF04C8" w:rsidRPr="00FF04C8">
        <w:rPr>
          <w:rFonts w:ascii="Times New Roman" w:hAnsi="Times New Roman" w:cs="Times New Roman"/>
          <w:sz w:val="28"/>
          <w:szCs w:val="28"/>
          <w:lang w:val="uk-UA"/>
        </w:rPr>
        <w:t>ртості харчування дитини в день (20 грн.)</w:t>
      </w:r>
    </w:p>
    <w:p w:rsidR="00A617D4" w:rsidRPr="00543C69" w:rsidRDefault="00A617D4" w:rsidP="00543C69">
      <w:p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sz w:val="28"/>
          <w:szCs w:val="28"/>
          <w:lang w:val="uk-UA" w:eastAsia="ru-RU"/>
        </w:rPr>
        <w:t xml:space="preserve"> </w:t>
      </w:r>
      <w:r w:rsidRPr="00967CE5">
        <w:rPr>
          <w:rFonts w:ascii="Times New Roman" w:eastAsia="Times New Roman" w:hAnsi="Times New Roman" w:cs="Times New Roman"/>
          <w:sz w:val="28"/>
          <w:szCs w:val="28"/>
          <w:u w:val="single"/>
          <w:lang w:val="uk-UA" w:eastAsia="ru-RU"/>
        </w:rPr>
        <w:t xml:space="preserve">Гарячим харчуванням було охоплено </w:t>
      </w:r>
      <w:r w:rsidR="00446E7D" w:rsidRPr="00967CE5">
        <w:rPr>
          <w:rFonts w:ascii="Times New Roman" w:eastAsia="Times New Roman" w:hAnsi="Times New Roman" w:cs="Times New Roman"/>
          <w:sz w:val="28"/>
          <w:szCs w:val="28"/>
          <w:lang w:val="uk-UA" w:eastAsia="ru-RU"/>
        </w:rPr>
        <w:t>9</w:t>
      </w:r>
      <w:r w:rsidR="00193488" w:rsidRPr="00967CE5">
        <w:rPr>
          <w:rFonts w:ascii="Times New Roman" w:eastAsia="Times New Roman" w:hAnsi="Times New Roman" w:cs="Times New Roman"/>
          <w:sz w:val="28"/>
          <w:szCs w:val="28"/>
          <w:lang w:val="uk-UA" w:eastAsia="ru-RU"/>
        </w:rPr>
        <w:t xml:space="preserve">6 учнів </w:t>
      </w:r>
      <w:r w:rsidR="00193488">
        <w:rPr>
          <w:rFonts w:ascii="Times New Roman" w:eastAsia="Times New Roman" w:hAnsi="Times New Roman" w:cs="Times New Roman"/>
          <w:sz w:val="28"/>
          <w:szCs w:val="28"/>
          <w:lang w:val="uk-UA" w:eastAsia="ru-RU"/>
        </w:rPr>
        <w:t xml:space="preserve">(на кінець навчального року 91 </w:t>
      </w:r>
      <w:r w:rsidR="00AA2D76" w:rsidRPr="00543C69">
        <w:rPr>
          <w:rFonts w:ascii="Times New Roman" w:eastAsia="Times New Roman" w:hAnsi="Times New Roman" w:cs="Times New Roman"/>
          <w:sz w:val="28"/>
          <w:szCs w:val="28"/>
          <w:lang w:val="uk-UA" w:eastAsia="ru-RU"/>
        </w:rPr>
        <w:t>уч</w:t>
      </w:r>
      <w:r w:rsidR="00193488">
        <w:rPr>
          <w:rFonts w:ascii="Times New Roman" w:eastAsia="Times New Roman" w:hAnsi="Times New Roman" w:cs="Times New Roman"/>
          <w:sz w:val="28"/>
          <w:szCs w:val="28"/>
          <w:lang w:val="uk-UA" w:eastAsia="ru-RU"/>
        </w:rPr>
        <w:t>е</w:t>
      </w:r>
      <w:r w:rsidR="00AA2D76" w:rsidRPr="00543C69">
        <w:rPr>
          <w:rFonts w:ascii="Times New Roman" w:eastAsia="Times New Roman" w:hAnsi="Times New Roman" w:cs="Times New Roman"/>
          <w:sz w:val="28"/>
          <w:szCs w:val="28"/>
          <w:lang w:val="uk-UA" w:eastAsia="ru-RU"/>
        </w:rPr>
        <w:t>н</w:t>
      </w:r>
      <w:r w:rsidR="00193488">
        <w:rPr>
          <w:rFonts w:ascii="Times New Roman" w:eastAsia="Times New Roman" w:hAnsi="Times New Roman" w:cs="Times New Roman"/>
          <w:sz w:val="28"/>
          <w:szCs w:val="28"/>
          <w:lang w:val="uk-UA" w:eastAsia="ru-RU"/>
        </w:rPr>
        <w:t>ь)</w:t>
      </w:r>
      <w:r w:rsidR="00FA717F" w:rsidRPr="00543C69">
        <w:rPr>
          <w:rFonts w:ascii="Times New Roman" w:eastAsia="Times New Roman" w:hAnsi="Times New Roman" w:cs="Times New Roman"/>
          <w:sz w:val="28"/>
          <w:szCs w:val="28"/>
          <w:lang w:val="uk-UA" w:eastAsia="ru-RU"/>
        </w:rPr>
        <w:t xml:space="preserve">, з </w:t>
      </w:r>
      <w:r w:rsidR="00FA717F" w:rsidRPr="00967CE5">
        <w:rPr>
          <w:rFonts w:ascii="Times New Roman" w:eastAsia="Times New Roman" w:hAnsi="Times New Roman" w:cs="Times New Roman"/>
          <w:sz w:val="28"/>
          <w:szCs w:val="28"/>
          <w:u w:val="single"/>
          <w:lang w:val="uk-UA" w:eastAsia="ru-RU"/>
        </w:rPr>
        <w:t xml:space="preserve">них </w:t>
      </w:r>
      <w:r w:rsidR="00135509" w:rsidRPr="00967CE5">
        <w:rPr>
          <w:rFonts w:ascii="Times New Roman" w:eastAsia="Times New Roman" w:hAnsi="Times New Roman" w:cs="Times New Roman"/>
          <w:sz w:val="28"/>
          <w:szCs w:val="28"/>
          <w:u w:val="single"/>
          <w:lang w:val="uk-UA" w:eastAsia="ru-RU"/>
        </w:rPr>
        <w:t>безкоштовним</w:t>
      </w:r>
      <w:r w:rsidR="00135509" w:rsidRPr="00543C69">
        <w:rPr>
          <w:rFonts w:ascii="Times New Roman" w:eastAsia="Times New Roman" w:hAnsi="Times New Roman" w:cs="Times New Roman"/>
          <w:sz w:val="28"/>
          <w:szCs w:val="28"/>
          <w:lang w:val="uk-UA" w:eastAsia="ru-RU"/>
        </w:rPr>
        <w:t xml:space="preserve">: </w:t>
      </w:r>
      <w:r w:rsidR="00193488">
        <w:rPr>
          <w:rFonts w:ascii="Times New Roman" w:eastAsia="Times New Roman" w:hAnsi="Times New Roman" w:cs="Times New Roman"/>
          <w:sz w:val="28"/>
          <w:szCs w:val="28"/>
          <w:lang w:val="uk-UA" w:eastAsia="ru-RU"/>
        </w:rPr>
        <w:t xml:space="preserve">37 </w:t>
      </w:r>
      <w:r w:rsidRPr="00543C69">
        <w:rPr>
          <w:rFonts w:ascii="Times New Roman" w:eastAsia="Times New Roman" w:hAnsi="Times New Roman" w:cs="Times New Roman"/>
          <w:sz w:val="28"/>
          <w:szCs w:val="28"/>
          <w:lang w:val="uk-UA" w:eastAsia="ru-RU"/>
        </w:rPr>
        <w:t>учні</w:t>
      </w:r>
      <w:r w:rsidR="00135509" w:rsidRPr="00543C69">
        <w:rPr>
          <w:rFonts w:ascii="Times New Roman" w:eastAsia="Times New Roman" w:hAnsi="Times New Roman" w:cs="Times New Roman"/>
          <w:sz w:val="28"/>
          <w:szCs w:val="28"/>
          <w:lang w:val="uk-UA" w:eastAsia="ru-RU"/>
        </w:rPr>
        <w:t>в</w:t>
      </w:r>
      <w:r w:rsidRPr="00543C69">
        <w:rPr>
          <w:rFonts w:ascii="Times New Roman" w:eastAsia="Times New Roman" w:hAnsi="Times New Roman" w:cs="Times New Roman"/>
          <w:sz w:val="28"/>
          <w:szCs w:val="28"/>
          <w:lang w:val="uk-UA" w:eastAsia="ru-RU"/>
        </w:rPr>
        <w:t xml:space="preserve"> 1-4 класів</w:t>
      </w:r>
      <w:r w:rsidR="00193488">
        <w:rPr>
          <w:rFonts w:ascii="Times New Roman" w:eastAsia="Times New Roman" w:hAnsi="Times New Roman" w:cs="Times New Roman"/>
          <w:sz w:val="28"/>
          <w:szCs w:val="28"/>
          <w:lang w:val="uk-UA" w:eastAsia="ru-RU"/>
        </w:rPr>
        <w:t xml:space="preserve"> (серед них 2 учениці з числа ВПО)</w:t>
      </w:r>
      <w:r w:rsidR="00135509" w:rsidRPr="00543C69">
        <w:rPr>
          <w:rFonts w:ascii="Times New Roman" w:eastAsia="Times New Roman" w:hAnsi="Times New Roman" w:cs="Times New Roman"/>
          <w:sz w:val="28"/>
          <w:szCs w:val="28"/>
          <w:lang w:val="uk-UA" w:eastAsia="ru-RU"/>
        </w:rPr>
        <w:t xml:space="preserve">; </w:t>
      </w:r>
      <w:r w:rsidR="003C17DE" w:rsidRPr="00543C69">
        <w:rPr>
          <w:rFonts w:ascii="Times New Roman" w:eastAsia="Times New Roman" w:hAnsi="Times New Roman" w:cs="Times New Roman"/>
          <w:sz w:val="28"/>
          <w:szCs w:val="28"/>
          <w:lang w:val="uk-UA" w:eastAsia="ru-RU"/>
        </w:rPr>
        <w:t>4 учні 5-11 класів</w:t>
      </w:r>
      <w:r w:rsidR="00135509" w:rsidRPr="00543C69">
        <w:rPr>
          <w:rFonts w:ascii="Times New Roman" w:eastAsia="Times New Roman" w:hAnsi="Times New Roman" w:cs="Times New Roman"/>
          <w:sz w:val="28"/>
          <w:szCs w:val="28"/>
          <w:lang w:val="uk-UA" w:eastAsia="ru-RU"/>
        </w:rPr>
        <w:t xml:space="preserve">, батьки яких є </w:t>
      </w:r>
      <w:r w:rsidR="003C17DE" w:rsidRPr="00543C69">
        <w:rPr>
          <w:rFonts w:ascii="Times New Roman" w:eastAsia="Times New Roman" w:hAnsi="Times New Roman" w:cs="Times New Roman"/>
          <w:sz w:val="28"/>
          <w:szCs w:val="28"/>
          <w:lang w:val="uk-UA" w:eastAsia="ru-RU"/>
        </w:rPr>
        <w:t>учасниками АТО</w:t>
      </w:r>
      <w:r w:rsidR="00193488">
        <w:rPr>
          <w:rFonts w:ascii="Times New Roman" w:eastAsia="Times New Roman" w:hAnsi="Times New Roman" w:cs="Times New Roman"/>
          <w:sz w:val="28"/>
          <w:szCs w:val="28"/>
          <w:lang w:val="uk-UA" w:eastAsia="ru-RU"/>
        </w:rPr>
        <w:t xml:space="preserve">, 3 учні 5-8 класів з числа ВПО (на кінець навчального року двоє з них вибули із ліцею в інші навчальні заклади), в дошкільному підрозділі безкоштовно харчувалися </w:t>
      </w:r>
      <w:r w:rsidR="0048290B">
        <w:rPr>
          <w:rFonts w:ascii="Times New Roman" w:eastAsia="Times New Roman" w:hAnsi="Times New Roman" w:cs="Times New Roman"/>
          <w:sz w:val="28"/>
          <w:szCs w:val="28"/>
          <w:lang w:val="uk-UA" w:eastAsia="ru-RU"/>
        </w:rPr>
        <w:t>2</w:t>
      </w:r>
      <w:r w:rsidR="00193488">
        <w:rPr>
          <w:rFonts w:ascii="Times New Roman" w:eastAsia="Times New Roman" w:hAnsi="Times New Roman" w:cs="Times New Roman"/>
          <w:sz w:val="28"/>
          <w:szCs w:val="28"/>
          <w:lang w:val="uk-UA" w:eastAsia="ru-RU"/>
        </w:rPr>
        <w:t xml:space="preserve"> діток (1 вихованець – батько якого є учасником АТО, 1 вихованець з числа ВПО)</w:t>
      </w:r>
      <w:r w:rsidR="0048290B">
        <w:rPr>
          <w:rFonts w:ascii="Times New Roman" w:eastAsia="Times New Roman" w:hAnsi="Times New Roman" w:cs="Times New Roman"/>
          <w:sz w:val="28"/>
          <w:szCs w:val="28"/>
          <w:lang w:val="uk-UA" w:eastAsia="ru-RU"/>
        </w:rPr>
        <w:t>. На кінець навчального року добавився ще один вихованець, батько якого є учасником бойових дій (УБД).</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t>Соціальний захист.</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 </w:t>
      </w:r>
      <w:r w:rsidR="00AA2D76" w:rsidRPr="00543C69">
        <w:rPr>
          <w:rFonts w:ascii="Times New Roman" w:eastAsia="Times New Roman" w:hAnsi="Times New Roman" w:cs="Times New Roman"/>
          <w:sz w:val="28"/>
          <w:szCs w:val="28"/>
          <w:lang w:val="uk-UA" w:eastAsia="ru-RU"/>
        </w:rPr>
        <w:t>Н</w:t>
      </w:r>
      <w:r w:rsidRPr="00543C69">
        <w:rPr>
          <w:rFonts w:ascii="Times New Roman" w:eastAsia="Times New Roman" w:hAnsi="Times New Roman" w:cs="Times New Roman"/>
          <w:sz w:val="28"/>
          <w:szCs w:val="28"/>
          <w:lang w:eastAsia="ru-RU"/>
        </w:rPr>
        <w:t xml:space="preserve">а виконання Закону «Про освіту» та Конвенції про права дитини в закладі було оформлено соціальні паспорти по класам та на підставі їх - соціальний паспорт </w:t>
      </w:r>
      <w:r w:rsidR="00457E1A" w:rsidRPr="00543C69">
        <w:rPr>
          <w:rFonts w:ascii="Times New Roman" w:eastAsia="Times New Roman" w:hAnsi="Times New Roman" w:cs="Times New Roman"/>
          <w:sz w:val="28"/>
          <w:szCs w:val="28"/>
          <w:lang w:val="uk-UA" w:eastAsia="ru-RU"/>
        </w:rPr>
        <w:t>школи</w:t>
      </w:r>
      <w:r w:rsidR="00457E1A" w:rsidRPr="00543C69">
        <w:rPr>
          <w:rFonts w:ascii="Times New Roman" w:eastAsia="Times New Roman" w:hAnsi="Times New Roman" w:cs="Times New Roman"/>
          <w:sz w:val="28"/>
          <w:szCs w:val="28"/>
          <w:lang w:eastAsia="ru-RU"/>
        </w:rPr>
        <w:t>. Класні керівник</w:t>
      </w:r>
      <w:r w:rsidR="00457E1A" w:rsidRPr="00543C69">
        <w:rPr>
          <w:rFonts w:ascii="Times New Roman" w:eastAsia="Times New Roman" w:hAnsi="Times New Roman" w:cs="Times New Roman"/>
          <w:sz w:val="28"/>
          <w:szCs w:val="28"/>
          <w:lang w:val="uk-UA" w:eastAsia="ru-RU"/>
        </w:rPr>
        <w:t xml:space="preserve">и </w:t>
      </w:r>
      <w:r w:rsidRPr="00543C69">
        <w:rPr>
          <w:rFonts w:ascii="Times New Roman" w:eastAsia="Times New Roman" w:hAnsi="Times New Roman" w:cs="Times New Roman"/>
          <w:sz w:val="28"/>
          <w:szCs w:val="28"/>
          <w:lang w:eastAsia="ru-RU"/>
        </w:rPr>
        <w:t>зібрали відповідну документацію та розмістили її по текам за категоріями.</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 Діти, позбавлені батьківської опіки, були забезпечені безкоштовним харчуванням, підручниками, Єдиним квитком, безкоштовно відвідували гуртки. Всі діти пройшли поглиблений медичний огляд (жовтень, травень). Була організована активна співпраця соціального педагога, психолога з опікунами учнів, проводились консультації, інформування як індивідуально, так і в телефонному режимі.</w:t>
      </w:r>
    </w:p>
    <w:p w:rsidR="00DE4482" w:rsidRPr="00543C69" w:rsidRDefault="00A617D4" w:rsidP="00543C69">
      <w:pPr>
        <w:spacing w:after="0" w:line="240" w:lineRule="auto"/>
        <w:ind w:firstLine="567"/>
        <w:jc w:val="both"/>
        <w:rPr>
          <w:rFonts w:ascii="Times New Roman" w:eastAsia="Times New Roman" w:hAnsi="Times New Roman" w:cs="Times New Roman"/>
          <w:b/>
          <w:bCs/>
          <w:sz w:val="28"/>
          <w:szCs w:val="28"/>
          <w:lang w:val="uk-UA" w:eastAsia="ru-RU"/>
        </w:rPr>
      </w:pPr>
      <w:r w:rsidRPr="00543C69">
        <w:rPr>
          <w:rFonts w:ascii="Times New Roman" w:eastAsia="Times New Roman" w:hAnsi="Times New Roman" w:cs="Times New Roman"/>
          <w:sz w:val="28"/>
          <w:szCs w:val="28"/>
          <w:lang w:eastAsia="ru-RU"/>
        </w:rPr>
        <w:lastRenderedPageBreak/>
        <w:t> Проводилися у співпраці з класними керівниками обстеження житлов</w:t>
      </w:r>
      <w:r w:rsidR="00C6542C" w:rsidRPr="00543C69">
        <w:rPr>
          <w:rFonts w:ascii="Times New Roman" w:eastAsia="Times New Roman" w:hAnsi="Times New Roman" w:cs="Times New Roman"/>
          <w:sz w:val="28"/>
          <w:szCs w:val="28"/>
          <w:lang w:eastAsia="ru-RU"/>
        </w:rPr>
        <w:t>о-побутових умов учнів (</w:t>
      </w:r>
      <w:r w:rsidR="00C6542C" w:rsidRPr="00543C69">
        <w:rPr>
          <w:rFonts w:ascii="Times New Roman" w:eastAsia="Times New Roman" w:hAnsi="Times New Roman" w:cs="Times New Roman"/>
          <w:sz w:val="28"/>
          <w:szCs w:val="28"/>
          <w:lang w:val="uk-UA" w:eastAsia="ru-RU"/>
        </w:rPr>
        <w:t>вересень-</w:t>
      </w:r>
      <w:r w:rsidR="00C6542C" w:rsidRPr="00543C69">
        <w:rPr>
          <w:rFonts w:ascii="Times New Roman" w:eastAsia="Times New Roman" w:hAnsi="Times New Roman" w:cs="Times New Roman"/>
          <w:sz w:val="28"/>
          <w:szCs w:val="28"/>
          <w:lang w:eastAsia="ru-RU"/>
        </w:rPr>
        <w:t>жовтень</w:t>
      </w:r>
      <w:r w:rsidR="00C6542C" w:rsidRPr="00543C69">
        <w:rPr>
          <w:rFonts w:ascii="Times New Roman" w:eastAsia="Times New Roman" w:hAnsi="Times New Roman" w:cs="Times New Roman"/>
          <w:sz w:val="28"/>
          <w:szCs w:val="28"/>
          <w:lang w:val="uk-UA" w:eastAsia="ru-RU"/>
        </w:rPr>
        <w:t>)</w:t>
      </w:r>
      <w:r w:rsidRPr="00543C69">
        <w:rPr>
          <w:rFonts w:ascii="Times New Roman" w:eastAsia="Times New Roman" w:hAnsi="Times New Roman" w:cs="Times New Roman"/>
          <w:sz w:val="28"/>
          <w:szCs w:val="28"/>
          <w:lang w:eastAsia="ru-RU"/>
        </w:rPr>
        <w:t xml:space="preserve">. </w:t>
      </w:r>
    </w:p>
    <w:p w:rsidR="00B3103D" w:rsidRPr="00543C69" w:rsidRDefault="00B3103D" w:rsidP="00543C69">
      <w:pPr>
        <w:spacing w:after="0" w:line="240" w:lineRule="auto"/>
        <w:ind w:firstLine="567"/>
        <w:jc w:val="both"/>
        <w:rPr>
          <w:rFonts w:ascii="Times New Roman" w:eastAsia="Times New Roman" w:hAnsi="Times New Roman" w:cs="Times New Roman"/>
          <w:b/>
          <w:bCs/>
          <w:sz w:val="28"/>
          <w:szCs w:val="28"/>
          <w:lang w:val="uk-UA" w:eastAsia="ru-RU"/>
        </w:rPr>
      </w:pP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t xml:space="preserve">Організація </w:t>
      </w:r>
      <w:r w:rsidR="00B3103D" w:rsidRPr="00543C69">
        <w:rPr>
          <w:rFonts w:ascii="Times New Roman" w:eastAsia="Times New Roman" w:hAnsi="Times New Roman" w:cs="Times New Roman"/>
          <w:b/>
          <w:bCs/>
          <w:sz w:val="28"/>
          <w:szCs w:val="28"/>
          <w:lang w:val="uk-UA" w:eastAsia="ru-RU"/>
        </w:rPr>
        <w:t>освітнього</w:t>
      </w:r>
      <w:r w:rsidRPr="00543C69">
        <w:rPr>
          <w:rFonts w:ascii="Times New Roman" w:eastAsia="Times New Roman" w:hAnsi="Times New Roman" w:cs="Times New Roman"/>
          <w:b/>
          <w:bCs/>
          <w:sz w:val="28"/>
          <w:szCs w:val="28"/>
          <w:lang w:eastAsia="ru-RU"/>
        </w:rPr>
        <w:t xml:space="preserve"> процесу, моніторинг навчальних досягнень учнів.</w:t>
      </w:r>
    </w:p>
    <w:p w:rsidR="00826509" w:rsidRPr="00543C69" w:rsidRDefault="00826509" w:rsidP="00543C69">
      <w:pPr>
        <w:tabs>
          <w:tab w:val="left" w:pos="3119"/>
          <w:tab w:val="left" w:pos="3544"/>
          <w:tab w:val="left" w:pos="4111"/>
        </w:tabs>
        <w:spacing w:after="0" w:line="240" w:lineRule="auto"/>
        <w:jc w:val="both"/>
        <w:rPr>
          <w:rFonts w:ascii="Times New Roman" w:eastAsia="Times New Roman" w:hAnsi="Times New Roman"/>
          <w:sz w:val="28"/>
          <w:szCs w:val="28"/>
          <w:lang w:val="uk-UA" w:eastAsia="ru-RU"/>
        </w:rPr>
      </w:pPr>
      <w:r w:rsidRPr="00543C69">
        <w:rPr>
          <w:rFonts w:ascii="Times New Roman" w:hAnsi="Times New Roman"/>
          <w:sz w:val="28"/>
          <w:szCs w:val="28"/>
          <w:lang w:val="uk-UA"/>
        </w:rPr>
        <w:t xml:space="preserve">              У</w:t>
      </w:r>
      <w:r w:rsidRPr="00543C69">
        <w:rPr>
          <w:rFonts w:ascii="Times New Roman" w:eastAsia="Times New Roman" w:hAnsi="Times New Roman"/>
          <w:sz w:val="28"/>
          <w:szCs w:val="28"/>
          <w:lang w:val="uk-UA" w:eastAsia="ru-RU"/>
        </w:rPr>
        <w:t xml:space="preserve"> зв`язку з військовою агресією російської федерації проти України, з метою збереження життя та здоров’я вихованців, учнів і працівників закладу освіти, враховуючи безпекову ситуацію в умовах дії воєнного стану в громаді, відповідно до Законів  України «Про затвердження Указу Президента України «Про введення воєнного стану в Україні», «Про правовий режим воєнного стану в Україні», «Про організацію трудових відносин в умовах воєнного стану», пункту 4 статті 9 Закону  України «Про освіту», статті 113  КЗпП,  освітній процес</w:t>
      </w:r>
      <w:r w:rsidR="00D6717C" w:rsidRPr="00543C69">
        <w:rPr>
          <w:rFonts w:ascii="Times New Roman" w:eastAsia="Times New Roman" w:hAnsi="Times New Roman"/>
          <w:sz w:val="28"/>
          <w:szCs w:val="28"/>
          <w:lang w:val="uk-UA" w:eastAsia="ru-RU"/>
        </w:rPr>
        <w:t xml:space="preserve"> розпочався </w:t>
      </w:r>
      <w:r w:rsidRPr="00543C69">
        <w:rPr>
          <w:rFonts w:ascii="Times New Roman" w:eastAsia="Times New Roman" w:hAnsi="Times New Roman"/>
          <w:sz w:val="28"/>
          <w:szCs w:val="28"/>
          <w:lang w:val="uk-UA" w:eastAsia="ru-RU"/>
        </w:rPr>
        <w:t xml:space="preserve">1 вересня 2022 року </w:t>
      </w:r>
      <w:r w:rsidR="00967CE5">
        <w:rPr>
          <w:rFonts w:ascii="Times New Roman" w:eastAsia="Times New Roman" w:hAnsi="Times New Roman"/>
          <w:sz w:val="28"/>
          <w:szCs w:val="28"/>
          <w:lang w:val="uk-UA" w:eastAsia="ru-RU"/>
        </w:rPr>
        <w:t xml:space="preserve">за </w:t>
      </w:r>
      <w:r w:rsidRPr="00543C69">
        <w:rPr>
          <w:rFonts w:ascii="Times New Roman" w:eastAsia="Times New Roman" w:hAnsi="Times New Roman"/>
          <w:sz w:val="28"/>
          <w:szCs w:val="28"/>
          <w:lang w:val="uk-UA" w:eastAsia="ru-RU"/>
        </w:rPr>
        <w:t>очною форсою навчання (наказ №36-аг від 29.08.2022 року «Про організацію освітнього процесу в 2022-2023 навчального року в умовах воєнного стану»)</w:t>
      </w:r>
      <w:r w:rsidR="00D6717C" w:rsidRPr="00543C69">
        <w:rPr>
          <w:rFonts w:ascii="Times New Roman" w:eastAsia="Times New Roman" w:hAnsi="Times New Roman"/>
          <w:sz w:val="28"/>
          <w:szCs w:val="28"/>
          <w:lang w:val="uk-UA" w:eastAsia="ru-RU"/>
        </w:rPr>
        <w:t>.</w:t>
      </w:r>
      <w:r w:rsidRPr="00543C69">
        <w:rPr>
          <w:rFonts w:ascii="Times New Roman" w:eastAsia="Times New Roman" w:hAnsi="Times New Roman"/>
          <w:sz w:val="28"/>
          <w:szCs w:val="28"/>
          <w:lang w:val="uk-UA" w:eastAsia="ru-RU"/>
        </w:rPr>
        <w:t xml:space="preserve">  </w:t>
      </w:r>
    </w:p>
    <w:p w:rsidR="00826509" w:rsidRPr="00543C69" w:rsidRDefault="00D6717C"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202</w:t>
      </w:r>
      <w:r w:rsidR="00193488">
        <w:rPr>
          <w:rFonts w:ascii="Times New Roman" w:eastAsia="Times New Roman" w:hAnsi="Times New Roman" w:cs="Times New Roman"/>
          <w:sz w:val="28"/>
          <w:szCs w:val="28"/>
          <w:lang w:val="uk-UA" w:eastAsia="ru-RU"/>
        </w:rPr>
        <w:t>2</w:t>
      </w:r>
      <w:r w:rsidRPr="00543C69">
        <w:rPr>
          <w:rFonts w:ascii="Times New Roman" w:eastAsia="Times New Roman" w:hAnsi="Times New Roman" w:cs="Times New Roman"/>
          <w:sz w:val="28"/>
          <w:szCs w:val="28"/>
          <w:lang w:val="uk-UA" w:eastAsia="ru-RU"/>
        </w:rPr>
        <w:t>-202</w:t>
      </w:r>
      <w:r w:rsidR="00193488">
        <w:rPr>
          <w:rFonts w:ascii="Times New Roman" w:eastAsia="Times New Roman" w:hAnsi="Times New Roman" w:cs="Times New Roman"/>
          <w:sz w:val="28"/>
          <w:szCs w:val="28"/>
          <w:lang w:val="uk-UA" w:eastAsia="ru-RU"/>
        </w:rPr>
        <w:t>3 навчальний рік закінчився 31</w:t>
      </w:r>
      <w:r w:rsidRPr="00543C69">
        <w:rPr>
          <w:rFonts w:ascii="Times New Roman" w:eastAsia="Times New Roman" w:hAnsi="Times New Roman" w:cs="Times New Roman"/>
          <w:sz w:val="28"/>
          <w:szCs w:val="28"/>
          <w:lang w:val="uk-UA" w:eastAsia="ru-RU"/>
        </w:rPr>
        <w:t>.0</w:t>
      </w:r>
      <w:r w:rsidR="00193488">
        <w:rPr>
          <w:rFonts w:ascii="Times New Roman" w:eastAsia="Times New Roman" w:hAnsi="Times New Roman" w:cs="Times New Roman"/>
          <w:sz w:val="28"/>
          <w:szCs w:val="28"/>
          <w:lang w:val="uk-UA" w:eastAsia="ru-RU"/>
        </w:rPr>
        <w:t>5</w:t>
      </w:r>
      <w:r w:rsidRPr="00543C69">
        <w:rPr>
          <w:rFonts w:ascii="Times New Roman" w:eastAsia="Times New Roman" w:hAnsi="Times New Roman" w:cs="Times New Roman"/>
          <w:sz w:val="28"/>
          <w:szCs w:val="28"/>
          <w:lang w:val="uk-UA" w:eastAsia="ru-RU"/>
        </w:rPr>
        <w:t>.202</w:t>
      </w:r>
      <w:r w:rsidR="00193488">
        <w:rPr>
          <w:rFonts w:ascii="Times New Roman" w:eastAsia="Times New Roman" w:hAnsi="Times New Roman" w:cs="Times New Roman"/>
          <w:sz w:val="28"/>
          <w:szCs w:val="28"/>
          <w:lang w:val="uk-UA" w:eastAsia="ru-RU"/>
        </w:rPr>
        <w:t>3</w:t>
      </w:r>
      <w:r w:rsidRPr="00543C69">
        <w:rPr>
          <w:rFonts w:ascii="Times New Roman" w:eastAsia="Times New Roman" w:hAnsi="Times New Roman" w:cs="Times New Roman"/>
          <w:sz w:val="28"/>
          <w:szCs w:val="28"/>
          <w:lang w:val="uk-UA" w:eastAsia="ru-RU"/>
        </w:rPr>
        <w:t xml:space="preserve"> року </w:t>
      </w:r>
      <w:r w:rsidR="00193488">
        <w:rPr>
          <w:rFonts w:ascii="Times New Roman" w:eastAsia="Times New Roman" w:hAnsi="Times New Roman" w:cs="Times New Roman"/>
          <w:sz w:val="28"/>
          <w:szCs w:val="28"/>
          <w:lang w:val="uk-UA" w:eastAsia="ru-RU"/>
        </w:rPr>
        <w:t>очно</w:t>
      </w:r>
      <w:r w:rsidRPr="00543C69">
        <w:rPr>
          <w:rFonts w:ascii="Times New Roman" w:eastAsia="Times New Roman" w:hAnsi="Times New Roman" w:cs="Times New Roman"/>
          <w:sz w:val="28"/>
          <w:szCs w:val="28"/>
          <w:lang w:val="uk-UA" w:eastAsia="ru-RU"/>
        </w:rPr>
        <w:t>. У зв</w:t>
      </w:r>
      <w:r w:rsidRPr="00937E2F">
        <w:rPr>
          <w:rFonts w:ascii="Times New Roman" w:eastAsia="Times New Roman" w:hAnsi="Times New Roman" w:cs="Times New Roman"/>
          <w:sz w:val="28"/>
          <w:szCs w:val="28"/>
          <w:lang w:eastAsia="ru-RU"/>
        </w:rPr>
        <w:t>’</w:t>
      </w:r>
      <w:r w:rsidRPr="00543C69">
        <w:rPr>
          <w:rFonts w:ascii="Times New Roman" w:eastAsia="Times New Roman" w:hAnsi="Times New Roman" w:cs="Times New Roman"/>
          <w:sz w:val="28"/>
          <w:szCs w:val="28"/>
          <w:lang w:val="uk-UA" w:eastAsia="ru-RU"/>
        </w:rPr>
        <w:t>язку з воєнним станом ДПА у 4, 9</w:t>
      </w:r>
      <w:r w:rsidR="00193488">
        <w:rPr>
          <w:rFonts w:ascii="Times New Roman" w:eastAsia="Times New Roman" w:hAnsi="Times New Roman" w:cs="Times New Roman"/>
          <w:sz w:val="28"/>
          <w:szCs w:val="28"/>
          <w:lang w:val="uk-UA" w:eastAsia="ru-RU"/>
        </w:rPr>
        <w:t>, 11</w:t>
      </w:r>
      <w:r w:rsidRPr="00543C69">
        <w:rPr>
          <w:rFonts w:ascii="Times New Roman" w:eastAsia="Times New Roman" w:hAnsi="Times New Roman" w:cs="Times New Roman"/>
          <w:sz w:val="28"/>
          <w:szCs w:val="28"/>
          <w:lang w:val="uk-UA" w:eastAsia="ru-RU"/>
        </w:rPr>
        <w:t xml:space="preserve"> класах скасовано. </w:t>
      </w:r>
    </w:p>
    <w:p w:rsidR="00D430DB" w:rsidRPr="00543C69" w:rsidRDefault="00D430DB"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Програми з усіх предметів в усіх класах виконані у повному обсязі, про що складено відповідний наказ.</w:t>
      </w:r>
    </w:p>
    <w:p w:rsidR="00E37065"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Два рази на рік за результатами 1 та 2 семестрів проводився моніторинг навчальних досягнень. Його результати оприлюднювались на педагогічній раді та батьківських зборах.</w:t>
      </w:r>
    </w:p>
    <w:p w:rsidR="00967CE5" w:rsidRDefault="00967CE5" w:rsidP="00967CE5">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З</w:t>
      </w:r>
      <w:r w:rsidRPr="00543C69">
        <w:rPr>
          <w:rFonts w:ascii="Times New Roman" w:eastAsia="Times New Roman" w:hAnsi="Times New Roman" w:cs="Times New Roman"/>
          <w:sz w:val="28"/>
          <w:szCs w:val="28"/>
          <w:lang w:eastAsia="ru-RU"/>
        </w:rPr>
        <w:t>а високі досягнення у навчанні нагороджен</w:t>
      </w:r>
      <w:r w:rsidRPr="00543C69">
        <w:rPr>
          <w:rFonts w:ascii="Times New Roman" w:eastAsia="Times New Roman" w:hAnsi="Times New Roman" w:cs="Times New Roman"/>
          <w:sz w:val="28"/>
          <w:szCs w:val="28"/>
          <w:lang w:val="uk-UA" w:eastAsia="ru-RU"/>
        </w:rPr>
        <w:t xml:space="preserve">і </w:t>
      </w:r>
      <w:r w:rsidRPr="00543C69">
        <w:rPr>
          <w:rFonts w:ascii="Times New Roman" w:eastAsia="Times New Roman" w:hAnsi="Times New Roman" w:cs="Times New Roman"/>
          <w:sz w:val="28"/>
          <w:szCs w:val="28"/>
          <w:lang w:eastAsia="ru-RU"/>
        </w:rPr>
        <w:t>Похвальним</w:t>
      </w:r>
      <w:r w:rsidRPr="00543C69">
        <w:rPr>
          <w:rFonts w:ascii="Times New Roman" w:eastAsia="Times New Roman" w:hAnsi="Times New Roman" w:cs="Times New Roman"/>
          <w:sz w:val="28"/>
          <w:szCs w:val="28"/>
          <w:lang w:val="uk-UA" w:eastAsia="ru-RU"/>
        </w:rPr>
        <w:t>и</w:t>
      </w:r>
      <w:r w:rsidRPr="00543C69">
        <w:rPr>
          <w:rFonts w:ascii="Times New Roman" w:eastAsia="Times New Roman" w:hAnsi="Times New Roman" w:cs="Times New Roman"/>
          <w:sz w:val="28"/>
          <w:szCs w:val="28"/>
          <w:lang w:eastAsia="ru-RU"/>
        </w:rPr>
        <w:t xml:space="preserve"> лист</w:t>
      </w:r>
      <w:r w:rsidRPr="00543C69">
        <w:rPr>
          <w:rFonts w:ascii="Times New Roman" w:eastAsia="Times New Roman" w:hAnsi="Times New Roman" w:cs="Times New Roman"/>
          <w:sz w:val="28"/>
          <w:szCs w:val="28"/>
          <w:lang w:val="uk-UA" w:eastAsia="ru-RU"/>
        </w:rPr>
        <w:t xml:space="preserve">ами учні школи: учениця </w:t>
      </w:r>
      <w:r>
        <w:rPr>
          <w:rFonts w:ascii="Times New Roman" w:eastAsia="Times New Roman" w:hAnsi="Times New Roman" w:cs="Times New Roman"/>
          <w:sz w:val="28"/>
          <w:szCs w:val="28"/>
          <w:lang w:val="uk-UA" w:eastAsia="ru-RU"/>
        </w:rPr>
        <w:t>8</w:t>
      </w:r>
      <w:r w:rsidRPr="00543C69">
        <w:rPr>
          <w:rFonts w:ascii="Times New Roman" w:eastAsia="Times New Roman" w:hAnsi="Times New Roman" w:cs="Times New Roman"/>
          <w:sz w:val="28"/>
          <w:szCs w:val="28"/>
          <w:lang w:val="uk-UA" w:eastAsia="ru-RU"/>
        </w:rPr>
        <w:t xml:space="preserve"> класу  </w:t>
      </w:r>
      <w:r>
        <w:rPr>
          <w:rFonts w:ascii="Times New Roman" w:eastAsia="Times New Roman" w:hAnsi="Times New Roman" w:cs="Times New Roman"/>
          <w:sz w:val="28"/>
          <w:szCs w:val="28"/>
          <w:lang w:val="uk-UA" w:eastAsia="ru-RU"/>
        </w:rPr>
        <w:t>Педосенко Ольга</w:t>
      </w:r>
      <w:r w:rsidRPr="00543C69">
        <w:rPr>
          <w:rFonts w:ascii="Times New Roman" w:eastAsia="Times New Roman" w:hAnsi="Times New Roman" w:cs="Times New Roman"/>
          <w:sz w:val="28"/>
          <w:szCs w:val="28"/>
          <w:lang w:val="uk-UA" w:eastAsia="ru-RU"/>
        </w:rPr>
        <w:t>, 1</w:t>
      </w:r>
      <w:r>
        <w:rPr>
          <w:rFonts w:ascii="Times New Roman" w:eastAsia="Times New Roman" w:hAnsi="Times New Roman" w:cs="Times New Roman"/>
          <w:sz w:val="28"/>
          <w:szCs w:val="28"/>
          <w:lang w:val="uk-UA" w:eastAsia="ru-RU"/>
        </w:rPr>
        <w:t>1</w:t>
      </w:r>
      <w:r w:rsidRPr="00543C69">
        <w:rPr>
          <w:rFonts w:ascii="Times New Roman" w:eastAsia="Times New Roman" w:hAnsi="Times New Roman" w:cs="Times New Roman"/>
          <w:sz w:val="28"/>
          <w:szCs w:val="28"/>
          <w:lang w:val="uk-UA" w:eastAsia="ru-RU"/>
        </w:rPr>
        <w:t xml:space="preserve"> класу Рибак Валентина та Свистун Каріна.</w:t>
      </w:r>
    </w:p>
    <w:p w:rsidR="00FF04C8" w:rsidRDefault="00FF04C8" w:rsidP="00967CE5">
      <w:pPr>
        <w:shd w:val="clear" w:color="auto" w:fill="FFFFFF"/>
        <w:ind w:hanging="29"/>
        <w:jc w:val="center"/>
        <w:rPr>
          <w:rFonts w:ascii="Times New Roman" w:hAnsi="Times New Roman" w:cs="Times New Roman"/>
          <w:sz w:val="28"/>
          <w:szCs w:val="28"/>
          <w:lang w:val="uk-UA"/>
        </w:rPr>
      </w:pPr>
    </w:p>
    <w:p w:rsidR="00967CE5" w:rsidRPr="00967CE5" w:rsidRDefault="00967CE5" w:rsidP="00967CE5">
      <w:pPr>
        <w:shd w:val="clear" w:color="auto" w:fill="FFFFFF"/>
        <w:ind w:hanging="29"/>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Рівень навчальних досягнень за  2022-2023 навчальний рік</w:t>
      </w:r>
    </w:p>
    <w:tbl>
      <w:tblPr>
        <w:tblW w:w="9860" w:type="dxa"/>
        <w:tblInd w:w="29" w:type="dxa"/>
        <w:tblBorders>
          <w:top w:val="single" w:sz="4" w:space="0" w:color="403152"/>
          <w:left w:val="single" w:sz="4" w:space="0" w:color="403152"/>
          <w:bottom w:val="single" w:sz="4" w:space="0" w:color="403152"/>
          <w:right w:val="single" w:sz="4" w:space="0" w:color="403152"/>
          <w:insideH w:val="single" w:sz="4" w:space="0" w:color="403152"/>
          <w:insideV w:val="single" w:sz="4" w:space="0" w:color="403152"/>
        </w:tblBorders>
        <w:tblLook w:val="04A0" w:firstRow="1" w:lastRow="0" w:firstColumn="1" w:lastColumn="0" w:noHBand="0" w:noVBand="1"/>
      </w:tblPr>
      <w:tblGrid>
        <w:gridCol w:w="1461"/>
        <w:gridCol w:w="561"/>
        <w:gridCol w:w="579"/>
        <w:gridCol w:w="597"/>
        <w:gridCol w:w="583"/>
        <w:gridCol w:w="579"/>
        <w:gridCol w:w="597"/>
        <w:gridCol w:w="756"/>
        <w:gridCol w:w="756"/>
        <w:gridCol w:w="770"/>
        <w:gridCol w:w="774"/>
        <w:gridCol w:w="774"/>
        <w:gridCol w:w="1073"/>
      </w:tblGrid>
      <w:tr w:rsidR="00967CE5" w:rsidRPr="00967CE5" w:rsidTr="004909A9">
        <w:trPr>
          <w:trHeight w:val="351"/>
        </w:trPr>
        <w:tc>
          <w:tcPr>
            <w:tcW w:w="14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both"/>
              <w:rPr>
                <w:rFonts w:ascii="Times New Roman" w:hAnsi="Times New Roman" w:cs="Times New Roman"/>
                <w:sz w:val="28"/>
                <w:szCs w:val="28"/>
                <w:lang w:val="uk-UA"/>
              </w:rPr>
            </w:pPr>
            <w:r w:rsidRPr="00967CE5">
              <w:rPr>
                <w:rFonts w:ascii="Times New Roman" w:hAnsi="Times New Roman" w:cs="Times New Roman"/>
                <w:sz w:val="28"/>
                <w:szCs w:val="28"/>
                <w:lang w:val="uk-UA"/>
              </w:rPr>
              <w:t>клас</w:t>
            </w:r>
          </w:p>
        </w:tc>
        <w:tc>
          <w:tcPr>
            <w:tcW w:w="5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2</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3</w:t>
            </w:r>
          </w:p>
        </w:tc>
        <w:tc>
          <w:tcPr>
            <w:tcW w:w="58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4</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5</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6</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7</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8</w:t>
            </w:r>
          </w:p>
        </w:tc>
        <w:tc>
          <w:tcPr>
            <w:tcW w:w="770"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9</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10</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11</w:t>
            </w:r>
          </w:p>
        </w:tc>
        <w:tc>
          <w:tcPr>
            <w:tcW w:w="107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both"/>
              <w:rPr>
                <w:rFonts w:ascii="Times New Roman" w:hAnsi="Times New Roman" w:cs="Times New Roman"/>
                <w:sz w:val="28"/>
                <w:szCs w:val="28"/>
                <w:lang w:val="uk-UA"/>
              </w:rPr>
            </w:pPr>
            <w:r w:rsidRPr="00967CE5">
              <w:rPr>
                <w:rFonts w:ascii="Times New Roman" w:hAnsi="Times New Roman" w:cs="Times New Roman"/>
                <w:sz w:val="28"/>
                <w:szCs w:val="28"/>
                <w:lang w:val="uk-UA"/>
              </w:rPr>
              <w:t>всього</w:t>
            </w:r>
          </w:p>
        </w:tc>
      </w:tr>
      <w:tr w:rsidR="00967CE5" w:rsidRPr="00967CE5" w:rsidTr="004909A9">
        <w:trPr>
          <w:trHeight w:val="701"/>
        </w:trPr>
        <w:tc>
          <w:tcPr>
            <w:tcW w:w="14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both"/>
              <w:rPr>
                <w:rFonts w:ascii="Times New Roman" w:hAnsi="Times New Roman" w:cs="Times New Roman"/>
                <w:sz w:val="28"/>
                <w:szCs w:val="28"/>
                <w:lang w:val="uk-UA"/>
              </w:rPr>
            </w:pPr>
            <w:r w:rsidRPr="00967CE5">
              <w:rPr>
                <w:rFonts w:ascii="Times New Roman" w:hAnsi="Times New Roman" w:cs="Times New Roman"/>
                <w:sz w:val="28"/>
                <w:szCs w:val="28"/>
                <w:lang w:val="uk-UA"/>
              </w:rPr>
              <w:t>Кількість учнів</w:t>
            </w:r>
          </w:p>
        </w:tc>
        <w:tc>
          <w:tcPr>
            <w:tcW w:w="5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6</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12</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11</w:t>
            </w:r>
          </w:p>
        </w:tc>
        <w:tc>
          <w:tcPr>
            <w:tcW w:w="58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8</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9</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6</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8</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14</w:t>
            </w:r>
          </w:p>
        </w:tc>
        <w:tc>
          <w:tcPr>
            <w:tcW w:w="770"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6</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6</w:t>
            </w:r>
          </w:p>
        </w:tc>
        <w:tc>
          <w:tcPr>
            <w:tcW w:w="774"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5</w:t>
            </w:r>
          </w:p>
        </w:tc>
        <w:tc>
          <w:tcPr>
            <w:tcW w:w="107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91/</w:t>
            </w:r>
          </w:p>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 xml:space="preserve">(54 уч. </w:t>
            </w:r>
          </w:p>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5-11 кл)</w:t>
            </w:r>
          </w:p>
        </w:tc>
      </w:tr>
      <w:tr w:rsidR="00967CE5" w:rsidRPr="00967CE5" w:rsidTr="004909A9">
        <w:trPr>
          <w:trHeight w:val="335"/>
        </w:trPr>
        <w:tc>
          <w:tcPr>
            <w:tcW w:w="14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rPr>
                <w:rFonts w:ascii="Times New Roman" w:hAnsi="Times New Roman" w:cs="Times New Roman"/>
                <w:sz w:val="28"/>
                <w:szCs w:val="28"/>
                <w:lang w:val="uk-UA"/>
              </w:rPr>
            </w:pPr>
            <w:r w:rsidRPr="00967CE5">
              <w:rPr>
                <w:rFonts w:ascii="Times New Roman" w:hAnsi="Times New Roman" w:cs="Times New Roman"/>
                <w:sz w:val="28"/>
                <w:szCs w:val="28"/>
                <w:lang w:val="uk-UA"/>
              </w:rPr>
              <w:t>високий</w:t>
            </w:r>
          </w:p>
        </w:tc>
        <w:tc>
          <w:tcPr>
            <w:tcW w:w="5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8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770"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p>
        </w:tc>
        <w:tc>
          <w:tcPr>
            <w:tcW w:w="774"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2</w:t>
            </w:r>
          </w:p>
        </w:tc>
        <w:tc>
          <w:tcPr>
            <w:tcW w:w="107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3</w:t>
            </w:r>
          </w:p>
        </w:tc>
      </w:tr>
      <w:tr w:rsidR="00967CE5" w:rsidRPr="00967CE5" w:rsidTr="004909A9">
        <w:trPr>
          <w:trHeight w:val="351"/>
        </w:trPr>
        <w:tc>
          <w:tcPr>
            <w:tcW w:w="14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both"/>
              <w:rPr>
                <w:rFonts w:ascii="Times New Roman" w:hAnsi="Times New Roman" w:cs="Times New Roman"/>
                <w:sz w:val="28"/>
                <w:szCs w:val="28"/>
                <w:lang w:val="uk-UA"/>
              </w:rPr>
            </w:pPr>
            <w:r w:rsidRPr="00967CE5">
              <w:rPr>
                <w:rFonts w:ascii="Times New Roman" w:hAnsi="Times New Roman" w:cs="Times New Roman"/>
                <w:sz w:val="28"/>
                <w:szCs w:val="28"/>
                <w:lang w:val="uk-UA"/>
              </w:rPr>
              <w:t>достатній</w:t>
            </w:r>
          </w:p>
        </w:tc>
        <w:tc>
          <w:tcPr>
            <w:tcW w:w="5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97"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8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3</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4</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3</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8</w:t>
            </w:r>
          </w:p>
        </w:tc>
        <w:tc>
          <w:tcPr>
            <w:tcW w:w="770"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3</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3</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1073"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25</w:t>
            </w:r>
          </w:p>
        </w:tc>
      </w:tr>
      <w:tr w:rsidR="00967CE5" w:rsidRPr="00967CE5" w:rsidTr="004909A9">
        <w:trPr>
          <w:trHeight w:val="351"/>
        </w:trPr>
        <w:tc>
          <w:tcPr>
            <w:tcW w:w="14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both"/>
              <w:rPr>
                <w:rFonts w:ascii="Times New Roman" w:hAnsi="Times New Roman" w:cs="Times New Roman"/>
                <w:sz w:val="28"/>
                <w:szCs w:val="28"/>
                <w:lang w:val="uk-UA"/>
              </w:rPr>
            </w:pPr>
            <w:r w:rsidRPr="00967CE5">
              <w:rPr>
                <w:rFonts w:ascii="Times New Roman" w:hAnsi="Times New Roman" w:cs="Times New Roman"/>
                <w:sz w:val="28"/>
                <w:szCs w:val="28"/>
                <w:lang w:val="uk-UA"/>
              </w:rPr>
              <w:t>середній</w:t>
            </w:r>
          </w:p>
        </w:tc>
        <w:tc>
          <w:tcPr>
            <w:tcW w:w="5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97"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8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6</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5</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4</w:t>
            </w:r>
          </w:p>
        </w:tc>
        <w:tc>
          <w:tcPr>
            <w:tcW w:w="770"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2</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2</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2</w:t>
            </w:r>
          </w:p>
        </w:tc>
        <w:tc>
          <w:tcPr>
            <w:tcW w:w="1073"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22</w:t>
            </w:r>
          </w:p>
        </w:tc>
      </w:tr>
      <w:tr w:rsidR="00967CE5" w:rsidRPr="00967CE5" w:rsidTr="004909A9">
        <w:trPr>
          <w:trHeight w:val="351"/>
        </w:trPr>
        <w:tc>
          <w:tcPr>
            <w:tcW w:w="14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both"/>
              <w:rPr>
                <w:rFonts w:ascii="Times New Roman" w:hAnsi="Times New Roman" w:cs="Times New Roman"/>
                <w:sz w:val="28"/>
                <w:szCs w:val="28"/>
                <w:lang w:val="uk-UA"/>
              </w:rPr>
            </w:pPr>
            <w:r w:rsidRPr="00967CE5">
              <w:rPr>
                <w:rFonts w:ascii="Times New Roman" w:hAnsi="Times New Roman" w:cs="Times New Roman"/>
                <w:sz w:val="28"/>
                <w:szCs w:val="28"/>
                <w:lang w:val="uk-UA"/>
              </w:rPr>
              <w:t>низький</w:t>
            </w:r>
          </w:p>
        </w:tc>
        <w:tc>
          <w:tcPr>
            <w:tcW w:w="561"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97"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83"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79"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597"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756"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770"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1</w:t>
            </w:r>
          </w:p>
        </w:tc>
        <w:tc>
          <w:tcPr>
            <w:tcW w:w="774" w:type="dxa"/>
            <w:tcBorders>
              <w:top w:val="single" w:sz="4" w:space="0" w:color="403152"/>
              <w:left w:val="single" w:sz="4" w:space="0" w:color="403152"/>
              <w:bottom w:val="single" w:sz="4" w:space="0" w:color="403152"/>
              <w:right w:val="single" w:sz="4" w:space="0" w:color="403152"/>
            </w:tcBorders>
            <w:hideMark/>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w:t>
            </w:r>
          </w:p>
        </w:tc>
        <w:tc>
          <w:tcPr>
            <w:tcW w:w="1073" w:type="dxa"/>
            <w:tcBorders>
              <w:top w:val="single" w:sz="4" w:space="0" w:color="403152"/>
              <w:left w:val="single" w:sz="4" w:space="0" w:color="403152"/>
              <w:bottom w:val="single" w:sz="4" w:space="0" w:color="403152"/>
              <w:right w:val="single" w:sz="4" w:space="0" w:color="403152"/>
            </w:tcBorders>
          </w:tcPr>
          <w:p w:rsidR="00967CE5" w:rsidRPr="00967CE5" w:rsidRDefault="00967CE5" w:rsidP="00FF04C8">
            <w:pPr>
              <w:spacing w:after="0"/>
              <w:jc w:val="center"/>
              <w:rPr>
                <w:rFonts w:ascii="Times New Roman" w:hAnsi="Times New Roman" w:cs="Times New Roman"/>
                <w:sz w:val="28"/>
                <w:szCs w:val="28"/>
                <w:lang w:val="uk-UA"/>
              </w:rPr>
            </w:pPr>
            <w:r w:rsidRPr="00967CE5">
              <w:rPr>
                <w:rFonts w:ascii="Times New Roman" w:hAnsi="Times New Roman" w:cs="Times New Roman"/>
                <w:sz w:val="28"/>
                <w:szCs w:val="28"/>
                <w:lang w:val="uk-UA"/>
              </w:rPr>
              <w:t>4</w:t>
            </w:r>
          </w:p>
        </w:tc>
      </w:tr>
    </w:tbl>
    <w:p w:rsidR="00FF04C8" w:rsidRDefault="00FF04C8" w:rsidP="00FF04C8">
      <w:pPr>
        <w:ind w:firstLine="708"/>
        <w:jc w:val="both"/>
        <w:rPr>
          <w:rFonts w:ascii="Times New Roman" w:hAnsi="Times New Roman" w:cs="Times New Roman"/>
          <w:sz w:val="28"/>
          <w:szCs w:val="28"/>
          <w:lang w:val="uk-UA"/>
        </w:rPr>
      </w:pPr>
    </w:p>
    <w:p w:rsidR="00967CE5" w:rsidRPr="00FF04C8" w:rsidRDefault="00967CE5" w:rsidP="00FF04C8">
      <w:pPr>
        <w:ind w:firstLine="708"/>
        <w:jc w:val="both"/>
        <w:rPr>
          <w:rFonts w:ascii="Times New Roman" w:hAnsi="Times New Roman" w:cs="Times New Roman"/>
          <w:sz w:val="28"/>
          <w:szCs w:val="28"/>
          <w:lang w:val="uk-UA"/>
        </w:rPr>
      </w:pPr>
      <w:r w:rsidRPr="00FF04C8">
        <w:rPr>
          <w:rFonts w:ascii="Times New Roman" w:hAnsi="Times New Roman" w:cs="Times New Roman"/>
          <w:sz w:val="28"/>
          <w:szCs w:val="28"/>
          <w:lang w:val="uk-UA"/>
        </w:rPr>
        <w:t>Моніторинг навчальних досягнень учнів проведений на кінець навчального року, виявив, що високий рівень знань мають 3 учениці (5,6 %) (Педосенко Ольга – 8 клас, Рибак Валентина, Свистун Каріна – 11 клас), достатній рівень знань 25 учні (55,5%), середній  22 (40,7%), низький 4 (7,4%).</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b/>
          <w:bCs/>
          <w:sz w:val="28"/>
          <w:szCs w:val="28"/>
          <w:lang w:val="uk-UA" w:eastAsia="ru-RU"/>
        </w:rPr>
        <w:lastRenderedPageBreak/>
        <w:t>Організація методичної роботи.</w:t>
      </w:r>
    </w:p>
    <w:p w:rsidR="00372499"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 xml:space="preserve">На основі проведеного діагностування було організовано методичну роботу, в якій особливу увагу відведено опануванню теоретичних понять та ознайомленню із досвідом роботи педагогів міста та України вцілому щодо впровадження технологіями особистісно орієнтованого навчання та виховання. </w:t>
      </w:r>
      <w:r w:rsidRPr="00543C69">
        <w:rPr>
          <w:rFonts w:ascii="Times New Roman" w:eastAsia="Times New Roman" w:hAnsi="Times New Roman" w:cs="Times New Roman"/>
          <w:sz w:val="28"/>
          <w:szCs w:val="28"/>
          <w:lang w:eastAsia="ru-RU"/>
        </w:rPr>
        <w:t>Поєднання масових, групових та індивідуальних форм методичної роботи дали можливість кожному педагогу працювати над підвищенням свого професійного рівня, удосконаленням навчально-виховного процесу.</w:t>
      </w:r>
    </w:p>
    <w:p w:rsidR="00E37065"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xml:space="preserve">Головними напрямками роботи педагогічного колективу </w:t>
      </w:r>
      <w:r w:rsidR="00E37065" w:rsidRPr="00543C69">
        <w:rPr>
          <w:rFonts w:ascii="Times New Roman" w:eastAsia="Times New Roman" w:hAnsi="Times New Roman" w:cs="Times New Roman"/>
          <w:sz w:val="28"/>
          <w:szCs w:val="28"/>
          <w:lang w:val="uk-UA" w:eastAsia="ru-RU"/>
        </w:rPr>
        <w:t xml:space="preserve">школи </w:t>
      </w:r>
      <w:r w:rsidRPr="00543C69">
        <w:rPr>
          <w:rFonts w:ascii="Times New Roman" w:eastAsia="Times New Roman" w:hAnsi="Times New Roman" w:cs="Times New Roman"/>
          <w:sz w:val="28"/>
          <w:szCs w:val="28"/>
          <w:lang w:eastAsia="ru-RU"/>
        </w:rPr>
        <w:t>були визначені:</w:t>
      </w:r>
    </w:p>
    <w:p w:rsidR="00E37065" w:rsidRPr="00543C69" w:rsidRDefault="00A617D4" w:rsidP="00543C69">
      <w:pPr>
        <w:pStyle w:val="a6"/>
        <w:numPr>
          <w:ilvl w:val="0"/>
          <w:numId w:val="9"/>
        </w:numPr>
        <w:spacing w:after="0" w:line="240" w:lineRule="auto"/>
        <w:ind w:left="993" w:hanging="426"/>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Вивчення, опанування особистісно орієнтованих технологій навчання та виховання педагогічними працівниками закладу.</w:t>
      </w:r>
    </w:p>
    <w:p w:rsidR="00E37065" w:rsidRPr="00543C69" w:rsidRDefault="00A617D4" w:rsidP="00543C69">
      <w:pPr>
        <w:pStyle w:val="a6"/>
        <w:numPr>
          <w:ilvl w:val="0"/>
          <w:numId w:val="9"/>
        </w:numPr>
        <w:spacing w:after="0" w:line="240" w:lineRule="auto"/>
        <w:ind w:left="993" w:hanging="426"/>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Створення системи мотивації навчальної та пізнавальної діяльності учнів для підвищення їх індивідуального розвитку.</w:t>
      </w:r>
    </w:p>
    <w:p w:rsidR="00E37065" w:rsidRPr="00543C69" w:rsidRDefault="00A617D4" w:rsidP="00543C69">
      <w:pPr>
        <w:pStyle w:val="a6"/>
        <w:numPr>
          <w:ilvl w:val="0"/>
          <w:numId w:val="9"/>
        </w:numPr>
        <w:spacing w:after="0" w:line="240" w:lineRule="auto"/>
        <w:ind w:left="993" w:hanging="426"/>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Активне використання у практиці роботи сучасних інформаційно-комунікаційних технологі</w:t>
      </w:r>
      <w:r w:rsidR="00E37065" w:rsidRPr="00543C69">
        <w:rPr>
          <w:rFonts w:ascii="Times New Roman" w:eastAsia="Times New Roman" w:hAnsi="Times New Roman" w:cs="Times New Roman"/>
          <w:sz w:val="28"/>
          <w:szCs w:val="28"/>
          <w:lang w:eastAsia="ru-RU"/>
        </w:rPr>
        <w:t>й.</w:t>
      </w:r>
    </w:p>
    <w:p w:rsidR="00E37065" w:rsidRPr="00543C69" w:rsidRDefault="00A617D4" w:rsidP="00543C69">
      <w:pPr>
        <w:pStyle w:val="a6"/>
        <w:numPr>
          <w:ilvl w:val="0"/>
          <w:numId w:val="9"/>
        </w:numPr>
        <w:spacing w:after="0" w:line="240" w:lineRule="auto"/>
        <w:ind w:left="993" w:hanging="426"/>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Впровадження і використання перспективного педагогічного досвіду, новітніх досягнень психолого – педагогічної науки, ефективних педагогічних технологій у проведенні уроків і позакласних заходів.</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t>Організація виховної роботи з учнями.</w:t>
      </w:r>
    </w:p>
    <w:p w:rsidR="00B3103D"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Організація виховної роботи відбува</w:t>
      </w:r>
      <w:r w:rsidR="000E0651" w:rsidRPr="00543C69">
        <w:rPr>
          <w:rFonts w:ascii="Times New Roman" w:eastAsia="Times New Roman" w:hAnsi="Times New Roman" w:cs="Times New Roman"/>
          <w:sz w:val="28"/>
          <w:szCs w:val="28"/>
          <w:lang w:val="uk-UA" w:eastAsia="ru-RU"/>
        </w:rPr>
        <w:t>лась</w:t>
      </w:r>
      <w:r w:rsidRPr="00543C69">
        <w:rPr>
          <w:rFonts w:ascii="Times New Roman" w:eastAsia="Times New Roman" w:hAnsi="Times New Roman" w:cs="Times New Roman"/>
          <w:sz w:val="28"/>
          <w:szCs w:val="28"/>
          <w:lang w:eastAsia="ru-RU"/>
        </w:rPr>
        <w:t xml:space="preserve"> відповідно до плану</w:t>
      </w:r>
      <w:r w:rsidR="000E0651" w:rsidRPr="00543C69">
        <w:rPr>
          <w:rFonts w:ascii="Times New Roman" w:eastAsia="Times New Roman" w:hAnsi="Times New Roman" w:cs="Times New Roman"/>
          <w:sz w:val="28"/>
          <w:szCs w:val="28"/>
          <w:lang w:val="uk-UA" w:eastAsia="ru-RU"/>
        </w:rPr>
        <w:t>. П</w:t>
      </w:r>
      <w:r w:rsidRPr="00543C69">
        <w:rPr>
          <w:rFonts w:ascii="Times New Roman" w:eastAsia="Times New Roman" w:hAnsi="Times New Roman" w:cs="Times New Roman"/>
          <w:sz w:val="28"/>
          <w:szCs w:val="28"/>
          <w:lang w:eastAsia="ru-RU"/>
        </w:rPr>
        <w:t>ротягом року проводились як традиційні загальношкільні заходи, так і нові, які стали до</w:t>
      </w:r>
      <w:r w:rsidR="00065930"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 xml:space="preserve">вподоби учням, вчителям, батькам. Класні керівники працювали відповідно до планів виховної роботи, які коректувались за необхідністю. Учні брали участь у </w:t>
      </w:r>
      <w:r w:rsidRPr="00FF04C8">
        <w:rPr>
          <w:rFonts w:ascii="Times New Roman" w:eastAsia="Times New Roman" w:hAnsi="Times New Roman" w:cs="Times New Roman"/>
          <w:i/>
          <w:sz w:val="28"/>
          <w:szCs w:val="28"/>
          <w:lang w:eastAsia="ru-RU"/>
        </w:rPr>
        <w:t>різноманітних конкурсах, змаг</w:t>
      </w:r>
      <w:r w:rsidR="000E0651" w:rsidRPr="00FF04C8">
        <w:rPr>
          <w:rFonts w:ascii="Times New Roman" w:eastAsia="Times New Roman" w:hAnsi="Times New Roman" w:cs="Times New Roman"/>
          <w:i/>
          <w:sz w:val="28"/>
          <w:szCs w:val="28"/>
          <w:lang w:eastAsia="ru-RU"/>
        </w:rPr>
        <w:t>аннях, фестивалях різного рівня</w:t>
      </w:r>
      <w:r w:rsidR="00B3103D" w:rsidRPr="00543C69">
        <w:rPr>
          <w:rFonts w:ascii="Times New Roman" w:eastAsia="Times New Roman" w:hAnsi="Times New Roman" w:cs="Times New Roman"/>
          <w:sz w:val="28"/>
          <w:szCs w:val="28"/>
          <w:lang w:val="uk-UA" w:eastAsia="ru-RU"/>
        </w:rPr>
        <w:t xml:space="preserve">: </w:t>
      </w:r>
    </w:p>
    <w:p w:rsidR="00B3103D" w:rsidRPr="00543C69" w:rsidRDefault="00B3103D"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осіння благодійна ярмарка «Разом до перемоги», де отримані кошти були перераховані для ЗСУ;</w:t>
      </w:r>
    </w:p>
    <w:p w:rsidR="00B3103D" w:rsidRPr="00543C69" w:rsidRDefault="00B3103D"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Квест-гра до Міжнародного дня Миру;</w:t>
      </w:r>
    </w:p>
    <w:p w:rsidR="00B3103D" w:rsidRPr="00543C69" w:rsidRDefault="00B3103D"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Місячник «Увага, діти на дорозі»;</w:t>
      </w:r>
    </w:p>
    <w:p w:rsidR="00B3103D" w:rsidRPr="00543C69" w:rsidRDefault="00B3103D"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Олімпійський тиждень;</w:t>
      </w:r>
    </w:p>
    <w:p w:rsidR="00B3103D" w:rsidRPr="00543C69" w:rsidRDefault="00B3103D"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Виховний захід до Дня захисників і захисниць України;</w:t>
      </w:r>
    </w:p>
    <w:p w:rsidR="00B3103D" w:rsidRPr="00543C69" w:rsidRDefault="00B3103D"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Тематичний відкритий захід до Дня Гідності і Свободи;</w:t>
      </w:r>
    </w:p>
    <w:p w:rsidR="00B3103D" w:rsidRPr="00543C69" w:rsidRDefault="00B3103D"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Лінійка-реквієм до дня пам</w:t>
      </w:r>
      <w:r w:rsidRPr="00937E2F">
        <w:rPr>
          <w:rFonts w:ascii="Times New Roman" w:eastAsia="Times New Roman" w:hAnsi="Times New Roman" w:cs="Times New Roman"/>
          <w:sz w:val="28"/>
          <w:szCs w:val="28"/>
          <w:lang w:eastAsia="ru-RU"/>
        </w:rPr>
        <w:t>’</w:t>
      </w:r>
      <w:r w:rsidRPr="00543C69">
        <w:rPr>
          <w:rFonts w:ascii="Times New Roman" w:eastAsia="Times New Roman" w:hAnsi="Times New Roman" w:cs="Times New Roman"/>
          <w:sz w:val="28"/>
          <w:szCs w:val="28"/>
          <w:lang w:val="uk-UA" w:eastAsia="ru-RU"/>
        </w:rPr>
        <w:t>яті жертв Голодомору;</w:t>
      </w:r>
    </w:p>
    <w:p w:rsidR="00543C69" w:rsidRPr="00543C69" w:rsidRDefault="00543C69"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Андріївські вечорниці;</w:t>
      </w:r>
    </w:p>
    <w:p w:rsidR="00543C69" w:rsidRPr="00543C69" w:rsidRDefault="00193488"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Виступи</w:t>
      </w:r>
      <w:r w:rsidR="00543C69" w:rsidRPr="00543C6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 переможний Новий рік</w:t>
      </w:r>
      <w:r w:rsidR="00543C69" w:rsidRPr="00543C69">
        <w:rPr>
          <w:rFonts w:ascii="Times New Roman" w:eastAsia="Times New Roman" w:hAnsi="Times New Roman" w:cs="Times New Roman"/>
          <w:sz w:val="28"/>
          <w:szCs w:val="28"/>
          <w:lang w:val="uk-UA" w:eastAsia="ru-RU"/>
        </w:rPr>
        <w:t>»;</w:t>
      </w:r>
    </w:p>
    <w:p w:rsidR="00B3103D" w:rsidRDefault="00543C69" w:rsidP="00543C69">
      <w:pPr>
        <w:pStyle w:val="a6"/>
        <w:numPr>
          <w:ilvl w:val="0"/>
          <w:numId w:val="13"/>
        </w:numPr>
        <w:spacing w:after="0" w:line="240" w:lineRule="auto"/>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Дайджест до Дня української писемності і мови та багато інших заходів.</w:t>
      </w:r>
      <w:r w:rsidR="00B3103D" w:rsidRPr="00543C69">
        <w:rPr>
          <w:rFonts w:ascii="Times New Roman" w:eastAsia="Times New Roman" w:hAnsi="Times New Roman" w:cs="Times New Roman"/>
          <w:sz w:val="28"/>
          <w:szCs w:val="28"/>
          <w:lang w:val="uk-UA" w:eastAsia="ru-RU"/>
        </w:rPr>
        <w:t xml:space="preserve"> </w:t>
      </w:r>
    </w:p>
    <w:p w:rsidR="00FF04C8" w:rsidRPr="00FF04C8" w:rsidRDefault="00FF04C8" w:rsidP="00FF04C8">
      <w:pPr>
        <w:pStyle w:val="a6"/>
        <w:numPr>
          <w:ilvl w:val="0"/>
          <w:numId w:val="13"/>
        </w:numPr>
        <w:spacing w:after="0" w:line="240" w:lineRule="auto"/>
        <w:jc w:val="both"/>
        <w:rPr>
          <w:rFonts w:ascii="Times New Roman" w:eastAsia="Times New Roman" w:hAnsi="Times New Roman" w:cs="Times New Roman"/>
          <w:b/>
          <w:bCs/>
          <w:sz w:val="28"/>
          <w:szCs w:val="28"/>
          <w:lang w:val="uk-UA" w:eastAsia="ru-RU"/>
        </w:rPr>
      </w:pPr>
      <w:r>
        <w:rPr>
          <w:rFonts w:ascii="Times New Roman" w:hAnsi="Times New Roman" w:cs="Times New Roman"/>
          <w:sz w:val="28"/>
          <w:szCs w:val="28"/>
          <w:lang w:val="uk-UA"/>
        </w:rPr>
        <w:t>«Передай листа бійцю ЗСУ»;</w:t>
      </w:r>
    </w:p>
    <w:p w:rsidR="00FF04C8" w:rsidRPr="00FF04C8" w:rsidRDefault="00FF04C8" w:rsidP="00FF04C8">
      <w:pPr>
        <w:pStyle w:val="a6"/>
        <w:numPr>
          <w:ilvl w:val="0"/>
          <w:numId w:val="13"/>
        </w:numPr>
        <w:spacing w:after="0" w:line="240" w:lineRule="auto"/>
        <w:jc w:val="both"/>
        <w:rPr>
          <w:rFonts w:ascii="Times New Roman" w:eastAsia="Times New Roman" w:hAnsi="Times New Roman" w:cs="Times New Roman"/>
          <w:b/>
          <w:bCs/>
          <w:sz w:val="28"/>
          <w:szCs w:val="28"/>
          <w:lang w:val="uk-UA" w:eastAsia="ru-RU"/>
        </w:rPr>
      </w:pPr>
      <w:r>
        <w:rPr>
          <w:rFonts w:ascii="Times New Roman" w:hAnsi="Times New Roman" w:cs="Times New Roman"/>
          <w:sz w:val="28"/>
          <w:szCs w:val="28"/>
          <w:lang w:val="uk-UA"/>
        </w:rPr>
        <w:t>Операція «Джерело»;</w:t>
      </w:r>
    </w:p>
    <w:p w:rsidR="00FF04C8" w:rsidRPr="00FF04C8" w:rsidRDefault="00FF04C8" w:rsidP="00FF04C8">
      <w:pPr>
        <w:pStyle w:val="a6"/>
        <w:numPr>
          <w:ilvl w:val="0"/>
          <w:numId w:val="13"/>
        </w:numPr>
        <w:spacing w:after="0" w:line="240" w:lineRule="auto"/>
        <w:jc w:val="both"/>
        <w:rPr>
          <w:rFonts w:ascii="Times New Roman" w:eastAsia="Times New Roman" w:hAnsi="Times New Roman" w:cs="Times New Roman"/>
          <w:bCs/>
          <w:sz w:val="28"/>
          <w:szCs w:val="28"/>
          <w:lang w:val="uk-UA" w:eastAsia="ru-RU"/>
        </w:rPr>
      </w:pPr>
      <w:r w:rsidRPr="00FF04C8">
        <w:rPr>
          <w:rFonts w:ascii="Times New Roman" w:eastAsia="Times New Roman" w:hAnsi="Times New Roman" w:cs="Times New Roman"/>
          <w:bCs/>
          <w:sz w:val="28"/>
          <w:szCs w:val="28"/>
          <w:lang w:val="uk-UA" w:eastAsia="ru-RU"/>
        </w:rPr>
        <w:t>та інше.</w:t>
      </w:r>
    </w:p>
    <w:p w:rsidR="00BA514F" w:rsidRPr="00FF04C8" w:rsidRDefault="00BA514F" w:rsidP="00543C69">
      <w:pPr>
        <w:spacing w:after="0" w:line="240" w:lineRule="auto"/>
        <w:ind w:firstLine="709"/>
        <w:jc w:val="both"/>
        <w:rPr>
          <w:rFonts w:ascii="Times New Roman" w:hAnsi="Times New Roman" w:cs="Times New Roman"/>
          <w:i/>
          <w:sz w:val="28"/>
          <w:szCs w:val="28"/>
        </w:rPr>
      </w:pPr>
      <w:r w:rsidRPr="00FF04C8">
        <w:rPr>
          <w:rFonts w:ascii="Times New Roman" w:hAnsi="Times New Roman" w:cs="Times New Roman"/>
          <w:i/>
          <w:sz w:val="28"/>
          <w:szCs w:val="28"/>
        </w:rPr>
        <w:t>Складовими частинами єдиної педагогічної теми</w:t>
      </w:r>
      <w:r w:rsidR="002849A6" w:rsidRPr="00FF04C8">
        <w:rPr>
          <w:rFonts w:ascii="Times New Roman" w:hAnsi="Times New Roman" w:cs="Times New Roman"/>
          <w:i/>
          <w:sz w:val="28"/>
          <w:szCs w:val="28"/>
          <w:lang w:val="uk-UA"/>
        </w:rPr>
        <w:t xml:space="preserve"> у вихованні</w:t>
      </w:r>
      <w:r w:rsidRPr="00FF04C8">
        <w:rPr>
          <w:rFonts w:ascii="Times New Roman" w:hAnsi="Times New Roman" w:cs="Times New Roman"/>
          <w:i/>
          <w:sz w:val="28"/>
          <w:szCs w:val="28"/>
        </w:rPr>
        <w:t xml:space="preserve"> є: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виховання потреби здорового способу життя;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педагогічна підтримка духовного, морального зростання школярів;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оптимізація співпраці педагогів та батьків школи;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управління процесом соціалізації учнів;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lastRenderedPageBreak/>
        <w:t xml:space="preserve">- розвиток активної розважально-пізнавальної діяльності учнів у позаурочний час;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соціальний захист та створення оптимальних умов навчання обдарованої молоді;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розвиток елементів державно-громадського управління;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орієнтація виховної діяльності закладу на реалізацію патріотичної складової;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оптимізація діяльності щодо попередження правопорушень, негативних проявів у молодіжному середовищі; </w:t>
      </w:r>
    </w:p>
    <w:p w:rsidR="00BA514F" w:rsidRPr="00543C69" w:rsidRDefault="00BA514F" w:rsidP="00543C69">
      <w:pPr>
        <w:spacing w:after="0" w:line="240" w:lineRule="auto"/>
        <w:ind w:firstLine="709"/>
        <w:jc w:val="both"/>
        <w:rPr>
          <w:rFonts w:ascii="Times New Roman" w:hAnsi="Times New Roman" w:cs="Times New Roman"/>
          <w:sz w:val="28"/>
          <w:szCs w:val="28"/>
        </w:rPr>
      </w:pPr>
      <w:r w:rsidRPr="00543C69">
        <w:rPr>
          <w:rFonts w:ascii="Times New Roman" w:hAnsi="Times New Roman" w:cs="Times New Roman"/>
          <w:sz w:val="28"/>
          <w:szCs w:val="28"/>
        </w:rPr>
        <w:t xml:space="preserve">- активізація правового виховання; </w:t>
      </w:r>
    </w:p>
    <w:p w:rsidR="00204CB0" w:rsidRPr="00193488" w:rsidRDefault="002849A6" w:rsidP="00543C69">
      <w:pPr>
        <w:spacing w:after="0" w:line="240" w:lineRule="auto"/>
        <w:ind w:firstLine="567"/>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t xml:space="preserve">  </w:t>
      </w:r>
      <w:r w:rsidR="00BA514F" w:rsidRPr="00543C69">
        <w:rPr>
          <w:rFonts w:ascii="Times New Roman" w:hAnsi="Times New Roman" w:cs="Times New Roman"/>
          <w:sz w:val="28"/>
          <w:szCs w:val="28"/>
        </w:rPr>
        <w:t>- розвиток фізкультурно-оздоровчого шкільного комплексу</w:t>
      </w:r>
      <w:r w:rsidR="00193488">
        <w:rPr>
          <w:rFonts w:ascii="Times New Roman" w:hAnsi="Times New Roman" w:cs="Times New Roman"/>
          <w:sz w:val="28"/>
          <w:szCs w:val="28"/>
          <w:lang w:val="uk-UA"/>
        </w:rPr>
        <w:t>;</w:t>
      </w:r>
    </w:p>
    <w:p w:rsidR="00193488" w:rsidRDefault="00193488" w:rsidP="00543C69">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протидія булінгую</w:t>
      </w:r>
      <w:r w:rsidR="00967CE5">
        <w:rPr>
          <w:rFonts w:ascii="Times New Roman" w:hAnsi="Times New Roman" w:cs="Times New Roman"/>
          <w:sz w:val="28"/>
          <w:szCs w:val="28"/>
          <w:lang w:val="uk-UA"/>
        </w:rPr>
        <w:t>;</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t>Співпраця з батьками.</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у навчально-виховному процесі. Протягом навчального року адміністрація і директор,</w:t>
      </w:r>
      <w:r w:rsidR="000E0651"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класні кер</w:t>
      </w:r>
      <w:r w:rsidR="000E0651" w:rsidRPr="00543C69">
        <w:rPr>
          <w:rFonts w:ascii="Times New Roman" w:eastAsia="Times New Roman" w:hAnsi="Times New Roman" w:cs="Times New Roman"/>
          <w:sz w:val="28"/>
          <w:szCs w:val="28"/>
          <w:lang w:val="uk-UA" w:eastAsia="ru-RU"/>
        </w:rPr>
        <w:t>івни</w:t>
      </w:r>
      <w:r w:rsidRPr="00543C69">
        <w:rPr>
          <w:rFonts w:ascii="Times New Roman" w:eastAsia="Times New Roman" w:hAnsi="Times New Roman" w:cs="Times New Roman"/>
          <w:sz w:val="28"/>
          <w:szCs w:val="28"/>
          <w:lang w:eastAsia="ru-RU"/>
        </w:rPr>
        <w:t xml:space="preserve">ки зокрема, працювали у тісному зв'язку із батьківською громадськістю. Проводились засідання ради </w:t>
      </w:r>
      <w:r w:rsidR="000E0651" w:rsidRPr="00543C69">
        <w:rPr>
          <w:rFonts w:ascii="Times New Roman" w:eastAsia="Times New Roman" w:hAnsi="Times New Roman" w:cs="Times New Roman"/>
          <w:sz w:val="28"/>
          <w:szCs w:val="28"/>
          <w:lang w:val="uk-UA" w:eastAsia="ru-RU"/>
        </w:rPr>
        <w:t>школи</w:t>
      </w:r>
      <w:r w:rsidRPr="00543C69">
        <w:rPr>
          <w:rFonts w:ascii="Times New Roman" w:eastAsia="Times New Roman" w:hAnsi="Times New Roman" w:cs="Times New Roman"/>
          <w:sz w:val="28"/>
          <w:szCs w:val="28"/>
          <w:lang w:eastAsia="ru-RU"/>
        </w:rPr>
        <w:t>. Батьки залучались до вирішення усіх питань навчально-виховного процесу, до проведення різноманітних заходів. Класні керівники тісно співпрацюють з сім'ями сво</w:t>
      </w:r>
      <w:r w:rsidR="000E0651" w:rsidRPr="00543C69">
        <w:rPr>
          <w:rFonts w:ascii="Times New Roman" w:eastAsia="Times New Roman" w:hAnsi="Times New Roman" w:cs="Times New Roman"/>
          <w:sz w:val="28"/>
          <w:szCs w:val="28"/>
          <w:lang w:eastAsia="ru-RU"/>
        </w:rPr>
        <w:t>їх учнів. Велика подяка батькам</w:t>
      </w:r>
      <w:r w:rsidRPr="00543C69">
        <w:rPr>
          <w:rFonts w:ascii="Times New Roman" w:eastAsia="Times New Roman" w:hAnsi="Times New Roman" w:cs="Times New Roman"/>
          <w:sz w:val="28"/>
          <w:szCs w:val="28"/>
          <w:lang w:eastAsia="ru-RU"/>
        </w:rPr>
        <w:t xml:space="preserve"> за допомогу у </w:t>
      </w:r>
      <w:r w:rsidR="000E0651" w:rsidRPr="00543C69">
        <w:rPr>
          <w:rFonts w:ascii="Times New Roman" w:eastAsia="Times New Roman" w:hAnsi="Times New Roman" w:cs="Times New Roman"/>
          <w:sz w:val="28"/>
          <w:szCs w:val="28"/>
          <w:lang w:val="uk-UA" w:eastAsia="ru-RU"/>
        </w:rPr>
        <w:t>проведенні поточного ремонту класних кімнат</w:t>
      </w:r>
      <w:r w:rsidRPr="00543C69">
        <w:rPr>
          <w:rFonts w:ascii="Times New Roman" w:eastAsia="Times New Roman" w:hAnsi="Times New Roman" w:cs="Times New Roman"/>
          <w:sz w:val="28"/>
          <w:szCs w:val="28"/>
          <w:lang w:eastAsia="ru-RU"/>
        </w:rPr>
        <w:t>.</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t>Організація роботи з обдарованими дітьми</w:t>
      </w:r>
    </w:p>
    <w:p w:rsidR="000E0651" w:rsidRPr="00FF04C8" w:rsidRDefault="00A617D4" w:rsidP="00543C69">
      <w:pPr>
        <w:spacing w:after="0" w:line="240" w:lineRule="auto"/>
        <w:ind w:firstLine="567"/>
        <w:jc w:val="both"/>
        <w:rPr>
          <w:rFonts w:ascii="Times New Roman" w:eastAsia="Times New Roman" w:hAnsi="Times New Roman" w:cs="Times New Roman"/>
          <w:sz w:val="26"/>
          <w:szCs w:val="26"/>
          <w:lang w:val="uk-UA" w:eastAsia="ru-RU"/>
        </w:rPr>
      </w:pPr>
      <w:r w:rsidRPr="00FF04C8">
        <w:rPr>
          <w:rFonts w:ascii="Times New Roman" w:eastAsia="Times New Roman" w:hAnsi="Times New Roman" w:cs="Times New Roman"/>
          <w:sz w:val="26"/>
          <w:szCs w:val="26"/>
          <w:lang w:eastAsia="ru-RU"/>
        </w:rPr>
        <w:t>Цілеспрямовано проводилась робота з обдарованими дітьми. Найпоширенішими інтелектуальними змаганнями є учнівські олімпіади. Вони є дієвим засобом формування мотивації до навчання, підвищення пізнавальної активності, поглиблення і розширення знань, підтримки творчо обдарованої учнівської молоді, створення умов для збереження й розвитку інтелектуального потенціалу нації.</w:t>
      </w:r>
    </w:p>
    <w:p w:rsidR="00CD27F1" w:rsidRPr="00543C69" w:rsidRDefault="00E55022" w:rsidP="00543C69">
      <w:pPr>
        <w:pStyle w:val="Default"/>
        <w:ind w:firstLine="567"/>
        <w:jc w:val="both"/>
        <w:rPr>
          <w:color w:val="auto"/>
          <w:sz w:val="28"/>
          <w:szCs w:val="28"/>
          <w:lang w:val="uk-UA"/>
        </w:rPr>
      </w:pPr>
      <w:r w:rsidRPr="00543C69">
        <w:rPr>
          <w:color w:val="auto"/>
          <w:sz w:val="28"/>
          <w:szCs w:val="28"/>
          <w:lang w:val="uk-UA"/>
        </w:rPr>
        <w:t>У</w:t>
      </w:r>
      <w:r w:rsidR="00A617D4" w:rsidRPr="00543C69">
        <w:rPr>
          <w:color w:val="auto"/>
          <w:sz w:val="28"/>
          <w:szCs w:val="28"/>
          <w:lang w:val="uk-UA"/>
        </w:rPr>
        <w:t xml:space="preserve">чні </w:t>
      </w:r>
      <w:r w:rsidR="00E36F80" w:rsidRPr="00543C69">
        <w:rPr>
          <w:color w:val="auto"/>
          <w:sz w:val="28"/>
          <w:szCs w:val="28"/>
          <w:lang w:val="uk-UA"/>
        </w:rPr>
        <w:t>школи</w:t>
      </w:r>
      <w:r w:rsidR="00A617D4" w:rsidRPr="00543C69">
        <w:rPr>
          <w:color w:val="auto"/>
          <w:sz w:val="28"/>
          <w:szCs w:val="28"/>
          <w:lang w:val="uk-UA"/>
        </w:rPr>
        <w:t xml:space="preserve"> взяли участь у </w:t>
      </w:r>
      <w:r w:rsidRPr="00543C69">
        <w:rPr>
          <w:color w:val="auto"/>
          <w:sz w:val="28"/>
          <w:szCs w:val="28"/>
          <w:lang w:val="uk-UA"/>
        </w:rPr>
        <w:t>конкурсах П.Яцика, Т.Г.Шевченка, «Вчимося заповідувати», «Ліси для нащадків»</w:t>
      </w:r>
      <w:r w:rsidR="00FF04C8">
        <w:rPr>
          <w:color w:val="auto"/>
          <w:sz w:val="28"/>
          <w:szCs w:val="28"/>
          <w:lang w:val="uk-UA"/>
        </w:rPr>
        <w:t>, «Джерело»</w:t>
      </w:r>
      <w:r w:rsidR="00880615" w:rsidRPr="00543C69">
        <w:rPr>
          <w:color w:val="auto"/>
          <w:sz w:val="28"/>
          <w:szCs w:val="28"/>
          <w:lang w:val="uk-UA"/>
        </w:rPr>
        <w:t xml:space="preserve"> та ін.,</w:t>
      </w:r>
      <w:r w:rsidRPr="00543C69">
        <w:rPr>
          <w:color w:val="auto"/>
          <w:sz w:val="28"/>
          <w:szCs w:val="28"/>
          <w:lang w:val="uk-UA"/>
        </w:rPr>
        <w:t xml:space="preserve"> І</w:t>
      </w:r>
      <w:r w:rsidR="000C1FAA">
        <w:rPr>
          <w:color w:val="auto"/>
          <w:sz w:val="28"/>
          <w:szCs w:val="28"/>
          <w:lang w:val="uk-UA"/>
        </w:rPr>
        <w:t xml:space="preserve"> та ІІ етапах </w:t>
      </w:r>
      <w:r w:rsidR="00A617D4" w:rsidRPr="00543C69">
        <w:rPr>
          <w:color w:val="auto"/>
          <w:sz w:val="28"/>
          <w:szCs w:val="28"/>
          <w:lang w:val="uk-UA"/>
        </w:rPr>
        <w:t>учнівських</w:t>
      </w:r>
      <w:r w:rsidR="000E0651" w:rsidRPr="00543C69">
        <w:rPr>
          <w:color w:val="auto"/>
          <w:sz w:val="28"/>
          <w:szCs w:val="28"/>
          <w:lang w:val="uk-UA"/>
        </w:rPr>
        <w:t xml:space="preserve"> олімпіад з базових дисциплін</w:t>
      </w:r>
      <w:r w:rsidRPr="00543C69">
        <w:rPr>
          <w:color w:val="auto"/>
          <w:sz w:val="28"/>
          <w:szCs w:val="28"/>
          <w:lang w:val="uk-UA"/>
        </w:rPr>
        <w:t>.</w:t>
      </w:r>
    </w:p>
    <w:p w:rsidR="00E55022" w:rsidRPr="00543C69" w:rsidRDefault="000C1FAA" w:rsidP="00543C69">
      <w:pPr>
        <w:pStyle w:val="ae"/>
        <w:ind w:firstLine="708"/>
        <w:jc w:val="both"/>
        <w:rPr>
          <w:rFonts w:ascii="Times New Roman" w:hAnsi="Times New Roman" w:cs="Times New Roman"/>
          <w:color w:val="15101A"/>
          <w:sz w:val="28"/>
          <w:szCs w:val="28"/>
          <w:lang w:val="uk-UA"/>
        </w:rPr>
      </w:pPr>
      <w:r>
        <w:rPr>
          <w:rFonts w:ascii="Times New Roman" w:hAnsi="Times New Roman" w:cs="Times New Roman"/>
          <w:color w:val="15101A"/>
          <w:sz w:val="28"/>
          <w:szCs w:val="28"/>
          <w:lang w:val="uk-UA"/>
        </w:rPr>
        <w:t>Переможці І туру конкурсу ім.</w:t>
      </w:r>
      <w:r w:rsidR="00E55022" w:rsidRPr="00543C69">
        <w:rPr>
          <w:rFonts w:ascii="Times New Roman" w:hAnsi="Times New Roman" w:cs="Times New Roman"/>
          <w:color w:val="15101A"/>
          <w:sz w:val="28"/>
          <w:szCs w:val="28"/>
          <w:lang w:val="uk-UA"/>
        </w:rPr>
        <w:t xml:space="preserve"> П.Яцика: Педосенко Ольга – </w:t>
      </w:r>
      <w:r w:rsidR="00D6717C" w:rsidRPr="00543C69">
        <w:rPr>
          <w:rFonts w:ascii="Times New Roman" w:hAnsi="Times New Roman" w:cs="Times New Roman"/>
          <w:color w:val="15101A"/>
          <w:sz w:val="28"/>
          <w:szCs w:val="28"/>
          <w:lang w:val="uk-UA"/>
        </w:rPr>
        <w:t xml:space="preserve">8 клас – </w:t>
      </w:r>
      <w:r>
        <w:rPr>
          <w:rFonts w:ascii="Times New Roman" w:hAnsi="Times New Roman" w:cs="Times New Roman"/>
          <w:color w:val="15101A"/>
          <w:sz w:val="28"/>
          <w:szCs w:val="28"/>
          <w:lang w:val="uk-UA"/>
        </w:rPr>
        <w:t>1</w:t>
      </w:r>
      <w:r w:rsidR="00D6717C" w:rsidRPr="00543C69">
        <w:rPr>
          <w:rFonts w:ascii="Times New Roman" w:hAnsi="Times New Roman" w:cs="Times New Roman"/>
          <w:color w:val="15101A"/>
          <w:sz w:val="28"/>
          <w:szCs w:val="28"/>
          <w:lang w:val="uk-UA"/>
        </w:rPr>
        <w:t xml:space="preserve"> місц</w:t>
      </w:r>
      <w:r w:rsidR="00937E2F">
        <w:rPr>
          <w:rFonts w:ascii="Times New Roman" w:hAnsi="Times New Roman" w:cs="Times New Roman"/>
          <w:color w:val="15101A"/>
          <w:sz w:val="28"/>
          <w:szCs w:val="28"/>
          <w:lang w:val="uk-UA"/>
        </w:rPr>
        <w:t>е</w:t>
      </w:r>
      <w:r w:rsidR="00D6717C" w:rsidRPr="00543C69">
        <w:rPr>
          <w:rFonts w:ascii="Times New Roman" w:hAnsi="Times New Roman" w:cs="Times New Roman"/>
          <w:color w:val="15101A"/>
          <w:sz w:val="28"/>
          <w:szCs w:val="28"/>
          <w:lang w:val="uk-UA"/>
        </w:rPr>
        <w:t xml:space="preserve">, </w:t>
      </w:r>
      <w:r w:rsidR="00E55022" w:rsidRPr="00543C69">
        <w:rPr>
          <w:rFonts w:ascii="Times New Roman" w:hAnsi="Times New Roman" w:cs="Times New Roman"/>
          <w:color w:val="15101A"/>
          <w:sz w:val="28"/>
          <w:szCs w:val="28"/>
          <w:lang w:val="uk-UA"/>
        </w:rPr>
        <w:t xml:space="preserve">Рибак Валентина – </w:t>
      </w:r>
      <w:r w:rsidR="00D6717C" w:rsidRPr="00543C69">
        <w:rPr>
          <w:rFonts w:ascii="Times New Roman" w:hAnsi="Times New Roman" w:cs="Times New Roman"/>
          <w:color w:val="15101A"/>
          <w:sz w:val="28"/>
          <w:szCs w:val="28"/>
          <w:lang w:val="uk-UA"/>
        </w:rPr>
        <w:t>11</w:t>
      </w:r>
      <w:r w:rsidR="00E55022" w:rsidRPr="00543C69">
        <w:rPr>
          <w:rFonts w:ascii="Times New Roman" w:hAnsi="Times New Roman" w:cs="Times New Roman"/>
          <w:color w:val="15101A"/>
          <w:sz w:val="28"/>
          <w:szCs w:val="28"/>
          <w:lang w:val="uk-UA"/>
        </w:rPr>
        <w:t xml:space="preserve"> клас – 1 місце</w:t>
      </w:r>
      <w:r w:rsidR="00D6717C" w:rsidRPr="00543C69">
        <w:rPr>
          <w:rFonts w:ascii="Times New Roman" w:hAnsi="Times New Roman" w:cs="Times New Roman"/>
          <w:color w:val="15101A"/>
          <w:sz w:val="28"/>
          <w:szCs w:val="28"/>
          <w:lang w:val="uk-UA"/>
        </w:rPr>
        <w:t xml:space="preserve">, </w:t>
      </w:r>
      <w:r w:rsidR="00E55022" w:rsidRPr="00543C69">
        <w:rPr>
          <w:rFonts w:ascii="Times New Roman" w:hAnsi="Times New Roman" w:cs="Times New Roman"/>
          <w:color w:val="15101A"/>
          <w:sz w:val="28"/>
          <w:szCs w:val="28"/>
          <w:lang w:val="uk-UA"/>
        </w:rPr>
        <w:t xml:space="preserve"> </w:t>
      </w:r>
      <w:r w:rsidR="00D6717C" w:rsidRPr="00543C69">
        <w:rPr>
          <w:rFonts w:ascii="Times New Roman" w:hAnsi="Times New Roman" w:cs="Times New Roman"/>
          <w:color w:val="15101A"/>
          <w:sz w:val="28"/>
          <w:szCs w:val="28"/>
          <w:lang w:val="uk-UA"/>
        </w:rPr>
        <w:t>Ткачук Вікторія - 6 клас - 1 місце</w:t>
      </w:r>
      <w:r w:rsidR="00C12CBD" w:rsidRPr="00543C69">
        <w:rPr>
          <w:rFonts w:ascii="Times New Roman" w:hAnsi="Times New Roman" w:cs="Times New Roman"/>
          <w:color w:val="15101A"/>
          <w:sz w:val="28"/>
          <w:szCs w:val="28"/>
          <w:lang w:val="uk-UA"/>
        </w:rPr>
        <w:t>, Свистун Каріна 11 клас</w:t>
      </w:r>
      <w:r w:rsidR="00D6717C" w:rsidRPr="00543C69">
        <w:rPr>
          <w:rFonts w:ascii="Times New Roman" w:hAnsi="Times New Roman" w:cs="Times New Roman"/>
          <w:color w:val="15101A"/>
          <w:sz w:val="28"/>
          <w:szCs w:val="28"/>
          <w:lang w:val="uk-UA"/>
        </w:rPr>
        <w:t xml:space="preserve"> </w:t>
      </w:r>
      <w:r w:rsidR="00E55022" w:rsidRPr="00543C69">
        <w:rPr>
          <w:rFonts w:ascii="Times New Roman" w:hAnsi="Times New Roman" w:cs="Times New Roman"/>
          <w:color w:val="15101A"/>
          <w:sz w:val="28"/>
          <w:szCs w:val="28"/>
          <w:lang w:val="uk-UA"/>
        </w:rPr>
        <w:t xml:space="preserve">– вчитель Яніцька В.М. </w:t>
      </w:r>
      <w:r w:rsidR="00D6717C" w:rsidRPr="00543C69">
        <w:rPr>
          <w:rFonts w:ascii="Times New Roman" w:hAnsi="Times New Roman" w:cs="Times New Roman"/>
          <w:color w:val="15101A"/>
          <w:sz w:val="28"/>
          <w:szCs w:val="28"/>
          <w:lang w:val="uk-UA"/>
        </w:rPr>
        <w:t xml:space="preserve">та </w:t>
      </w:r>
      <w:r w:rsidR="00E55022" w:rsidRPr="00543C69">
        <w:rPr>
          <w:rFonts w:ascii="Times New Roman" w:hAnsi="Times New Roman" w:cs="Times New Roman"/>
          <w:color w:val="15101A"/>
          <w:sz w:val="28"/>
          <w:szCs w:val="28"/>
          <w:lang w:val="uk-UA"/>
        </w:rPr>
        <w:t xml:space="preserve">взяли участь у ІІ етапі ХХІ Міжнародного конкурсу з української мови імені Петра Яцика </w:t>
      </w:r>
      <w:r w:rsidR="00C12CBD" w:rsidRPr="00543C69">
        <w:rPr>
          <w:rFonts w:ascii="Times New Roman" w:hAnsi="Times New Roman" w:cs="Times New Roman"/>
          <w:color w:val="15101A"/>
          <w:sz w:val="28"/>
          <w:szCs w:val="28"/>
          <w:lang w:val="uk-UA"/>
        </w:rPr>
        <w:t xml:space="preserve"> </w:t>
      </w:r>
      <w:r w:rsidR="00E55022" w:rsidRPr="00543C69">
        <w:rPr>
          <w:rFonts w:ascii="Times New Roman" w:hAnsi="Times New Roman" w:cs="Times New Roman"/>
          <w:color w:val="15101A"/>
          <w:sz w:val="28"/>
          <w:szCs w:val="28"/>
          <w:lang w:val="uk-UA"/>
        </w:rPr>
        <w:t>у 202</w:t>
      </w:r>
      <w:r w:rsidR="00D6717C" w:rsidRPr="00543C69">
        <w:rPr>
          <w:rFonts w:ascii="Times New Roman" w:hAnsi="Times New Roman" w:cs="Times New Roman"/>
          <w:color w:val="15101A"/>
          <w:sz w:val="28"/>
          <w:szCs w:val="28"/>
          <w:lang w:val="uk-UA"/>
        </w:rPr>
        <w:t>2</w:t>
      </w:r>
      <w:r w:rsidR="00E55022" w:rsidRPr="00543C69">
        <w:rPr>
          <w:rFonts w:ascii="Times New Roman" w:hAnsi="Times New Roman" w:cs="Times New Roman"/>
          <w:color w:val="15101A"/>
          <w:sz w:val="28"/>
          <w:szCs w:val="28"/>
          <w:lang w:val="uk-UA"/>
        </w:rPr>
        <w:t>-202</w:t>
      </w:r>
      <w:r w:rsidR="00D6717C" w:rsidRPr="00543C69">
        <w:rPr>
          <w:rFonts w:ascii="Times New Roman" w:hAnsi="Times New Roman" w:cs="Times New Roman"/>
          <w:color w:val="15101A"/>
          <w:sz w:val="28"/>
          <w:szCs w:val="28"/>
          <w:lang w:val="uk-UA"/>
        </w:rPr>
        <w:t>3</w:t>
      </w:r>
      <w:r w:rsidR="00E55022" w:rsidRPr="00543C69">
        <w:rPr>
          <w:rFonts w:ascii="Times New Roman" w:hAnsi="Times New Roman" w:cs="Times New Roman"/>
          <w:color w:val="15101A"/>
          <w:sz w:val="28"/>
          <w:szCs w:val="28"/>
          <w:lang w:val="uk-UA"/>
        </w:rPr>
        <w:t xml:space="preserve"> н.р.</w:t>
      </w:r>
      <w:r w:rsidR="00FF04C8">
        <w:rPr>
          <w:rFonts w:ascii="Times New Roman" w:hAnsi="Times New Roman" w:cs="Times New Roman"/>
          <w:color w:val="15101A"/>
          <w:sz w:val="28"/>
          <w:szCs w:val="28"/>
          <w:lang w:val="uk-UA"/>
        </w:rPr>
        <w:t>,</w:t>
      </w:r>
      <w:r w:rsidR="00E55022" w:rsidRPr="00543C69">
        <w:rPr>
          <w:rFonts w:ascii="Times New Roman" w:hAnsi="Times New Roman" w:cs="Times New Roman"/>
          <w:color w:val="15101A"/>
          <w:sz w:val="28"/>
          <w:szCs w:val="28"/>
          <w:lang w:val="uk-UA"/>
        </w:rPr>
        <w:t xml:space="preserve"> </w:t>
      </w:r>
      <w:r w:rsidR="00FF04C8">
        <w:rPr>
          <w:rFonts w:ascii="Times New Roman" w:hAnsi="Times New Roman" w:cs="Times New Roman"/>
          <w:color w:val="15101A"/>
          <w:sz w:val="28"/>
          <w:szCs w:val="28"/>
          <w:lang w:val="uk-UA"/>
        </w:rPr>
        <w:t xml:space="preserve">конкурсу Т.Шевченка, учнівських олімпіадах </w:t>
      </w:r>
      <w:r w:rsidR="00E55022" w:rsidRPr="00543C69">
        <w:rPr>
          <w:rFonts w:ascii="Times New Roman" w:hAnsi="Times New Roman" w:cs="Times New Roman"/>
          <w:color w:val="15101A"/>
          <w:sz w:val="28"/>
          <w:szCs w:val="28"/>
          <w:lang w:val="uk-UA"/>
        </w:rPr>
        <w:t>та зайняли відповідні місця:</w:t>
      </w:r>
    </w:p>
    <w:p w:rsidR="00937E2F" w:rsidRPr="00937E2F" w:rsidRDefault="00D6717C" w:rsidP="00FF04C8">
      <w:pPr>
        <w:pStyle w:val="ae"/>
        <w:numPr>
          <w:ilvl w:val="0"/>
          <w:numId w:val="11"/>
        </w:numPr>
        <w:jc w:val="both"/>
        <w:rPr>
          <w:color w:val="15101A"/>
          <w:sz w:val="28"/>
          <w:szCs w:val="28"/>
          <w:lang w:val="uk-UA"/>
        </w:rPr>
      </w:pPr>
      <w:r w:rsidRPr="00543C69">
        <w:rPr>
          <w:rFonts w:ascii="Times New Roman" w:hAnsi="Times New Roman" w:cs="Times New Roman"/>
          <w:color w:val="15101A"/>
          <w:sz w:val="28"/>
          <w:szCs w:val="28"/>
          <w:lang w:val="uk-UA"/>
        </w:rPr>
        <w:t>Педосенко Ольга – 8 клас – І</w:t>
      </w:r>
      <w:r w:rsidR="000C1FAA">
        <w:rPr>
          <w:rFonts w:ascii="Times New Roman" w:hAnsi="Times New Roman" w:cs="Times New Roman"/>
          <w:color w:val="15101A"/>
          <w:sz w:val="28"/>
          <w:szCs w:val="28"/>
          <w:lang w:val="uk-UA"/>
        </w:rPr>
        <w:t>І</w:t>
      </w:r>
      <w:r w:rsidRPr="00543C69">
        <w:rPr>
          <w:rFonts w:ascii="Times New Roman" w:hAnsi="Times New Roman" w:cs="Times New Roman"/>
          <w:color w:val="15101A"/>
          <w:sz w:val="28"/>
          <w:szCs w:val="28"/>
          <w:lang w:val="uk-UA"/>
        </w:rPr>
        <w:t xml:space="preserve"> місце – вчитель Яніцька В.М.</w:t>
      </w:r>
      <w:r w:rsidR="000C1FAA">
        <w:rPr>
          <w:rFonts w:ascii="Times New Roman" w:hAnsi="Times New Roman" w:cs="Times New Roman"/>
          <w:color w:val="15101A"/>
          <w:sz w:val="28"/>
          <w:szCs w:val="28"/>
          <w:lang w:val="uk-UA"/>
        </w:rPr>
        <w:t>;</w:t>
      </w:r>
      <w:r w:rsidR="00C12CBD" w:rsidRPr="00543C69">
        <w:rPr>
          <w:rFonts w:ascii="Times New Roman" w:hAnsi="Times New Roman" w:cs="Times New Roman"/>
          <w:color w:val="15101A"/>
          <w:sz w:val="28"/>
          <w:szCs w:val="28"/>
          <w:lang w:val="uk-UA"/>
        </w:rPr>
        <w:t xml:space="preserve">  </w:t>
      </w:r>
    </w:p>
    <w:p w:rsidR="00D6717C" w:rsidRPr="000C1FAA" w:rsidRDefault="000C1FAA" w:rsidP="00FF04C8">
      <w:pPr>
        <w:pStyle w:val="ae"/>
        <w:numPr>
          <w:ilvl w:val="0"/>
          <w:numId w:val="11"/>
        </w:numPr>
        <w:jc w:val="both"/>
        <w:rPr>
          <w:color w:val="15101A"/>
          <w:sz w:val="28"/>
          <w:szCs w:val="28"/>
          <w:lang w:val="uk-UA"/>
        </w:rPr>
      </w:pPr>
      <w:r>
        <w:rPr>
          <w:rFonts w:ascii="Times New Roman" w:hAnsi="Times New Roman" w:cs="Times New Roman"/>
          <w:color w:val="15101A"/>
          <w:sz w:val="28"/>
          <w:szCs w:val="28"/>
          <w:lang w:val="uk-UA"/>
        </w:rPr>
        <w:t>Педосенко Ольга – 8 клас – ІІІ місце конкурс Т.Шевченка – вчитель Яніцька В.М.;</w:t>
      </w:r>
    </w:p>
    <w:p w:rsidR="000C1FAA" w:rsidRPr="000C1FAA" w:rsidRDefault="000C1FAA" w:rsidP="00FF04C8">
      <w:pPr>
        <w:pStyle w:val="ae"/>
        <w:numPr>
          <w:ilvl w:val="0"/>
          <w:numId w:val="11"/>
        </w:numPr>
        <w:jc w:val="both"/>
        <w:rPr>
          <w:color w:val="15101A"/>
          <w:sz w:val="28"/>
          <w:szCs w:val="28"/>
          <w:lang w:val="uk-UA"/>
        </w:rPr>
      </w:pPr>
      <w:r>
        <w:rPr>
          <w:rFonts w:ascii="Times New Roman" w:hAnsi="Times New Roman" w:cs="Times New Roman"/>
          <w:color w:val="15101A"/>
          <w:sz w:val="28"/>
          <w:szCs w:val="28"/>
          <w:lang w:val="uk-UA"/>
        </w:rPr>
        <w:t>Рибак Валентина – 11 клас – І м ісце олімпіади з англійської мови – вчитель Рибак С.П.;</w:t>
      </w:r>
    </w:p>
    <w:p w:rsidR="000C1FAA" w:rsidRPr="00543C69" w:rsidRDefault="000C1FAA" w:rsidP="00FF04C8">
      <w:pPr>
        <w:pStyle w:val="ae"/>
        <w:numPr>
          <w:ilvl w:val="0"/>
          <w:numId w:val="11"/>
        </w:numPr>
        <w:jc w:val="both"/>
        <w:rPr>
          <w:color w:val="15101A"/>
          <w:sz w:val="28"/>
          <w:szCs w:val="28"/>
          <w:lang w:val="uk-UA"/>
        </w:rPr>
      </w:pPr>
      <w:r>
        <w:rPr>
          <w:rFonts w:ascii="Times New Roman" w:hAnsi="Times New Roman" w:cs="Times New Roman"/>
          <w:color w:val="15101A"/>
          <w:sz w:val="28"/>
          <w:szCs w:val="28"/>
          <w:lang w:val="uk-UA"/>
        </w:rPr>
        <w:t>Бистрицький Іван – 10 клас – ІІІ місце  олімпіади з біології  - вчитель Чапрак С.М.</w:t>
      </w:r>
    </w:p>
    <w:p w:rsidR="00A617D4" w:rsidRPr="00543C69" w:rsidRDefault="00C12CBD" w:rsidP="00543C69">
      <w:pPr>
        <w:pStyle w:val="a9"/>
        <w:tabs>
          <w:tab w:val="clear" w:pos="4677"/>
          <w:tab w:val="clear" w:pos="9355"/>
        </w:tabs>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lastRenderedPageBreak/>
        <w:t>У 202</w:t>
      </w:r>
      <w:r w:rsidR="00937E2F">
        <w:rPr>
          <w:rFonts w:ascii="Times New Roman" w:eastAsia="Times New Roman" w:hAnsi="Times New Roman" w:cs="Times New Roman"/>
          <w:sz w:val="28"/>
          <w:szCs w:val="28"/>
          <w:lang w:val="uk-UA" w:eastAsia="ru-RU"/>
        </w:rPr>
        <w:t>2-2023 навчальному</w:t>
      </w:r>
      <w:r w:rsidR="00543C69" w:rsidRPr="00543C69">
        <w:rPr>
          <w:rFonts w:ascii="Times New Roman" w:eastAsia="Times New Roman" w:hAnsi="Times New Roman" w:cs="Times New Roman"/>
          <w:sz w:val="28"/>
          <w:szCs w:val="28"/>
          <w:lang w:val="uk-UA" w:eastAsia="ru-RU"/>
        </w:rPr>
        <w:t xml:space="preserve"> році</w:t>
      </w:r>
      <w:r w:rsidR="00A617D4" w:rsidRPr="00543C69">
        <w:rPr>
          <w:rFonts w:ascii="Times New Roman" w:eastAsia="Times New Roman" w:hAnsi="Times New Roman" w:cs="Times New Roman"/>
          <w:sz w:val="28"/>
          <w:szCs w:val="28"/>
          <w:lang w:val="uk-UA" w:eastAsia="ru-RU"/>
        </w:rPr>
        <w:t xml:space="preserve"> учні й учителі закладу взяли участь у різноманітних конкурсах, турнірах </w:t>
      </w:r>
      <w:r w:rsidR="001A19D3" w:rsidRPr="00543C69">
        <w:rPr>
          <w:rFonts w:ascii="Times New Roman" w:eastAsia="Times New Roman" w:hAnsi="Times New Roman" w:cs="Times New Roman"/>
          <w:sz w:val="28"/>
          <w:szCs w:val="28"/>
          <w:lang w:val="uk-UA" w:eastAsia="ru-RU"/>
        </w:rPr>
        <w:t>і змаганнях</w:t>
      </w:r>
      <w:r w:rsidRPr="00543C69">
        <w:rPr>
          <w:rFonts w:ascii="Times New Roman" w:eastAsia="Times New Roman" w:hAnsi="Times New Roman" w:cs="Times New Roman"/>
          <w:sz w:val="28"/>
          <w:szCs w:val="28"/>
          <w:lang w:val="uk-UA" w:eastAsia="ru-RU"/>
        </w:rPr>
        <w:t xml:space="preserve"> та нагороджені Грамотами відділу освіти:  </w:t>
      </w:r>
      <w:r w:rsidR="000C1FAA">
        <w:rPr>
          <w:rFonts w:ascii="Times New Roman" w:eastAsia="Times New Roman" w:hAnsi="Times New Roman" w:cs="Times New Roman"/>
          <w:sz w:val="28"/>
          <w:szCs w:val="28"/>
          <w:lang w:val="uk-UA" w:eastAsia="ru-RU"/>
        </w:rPr>
        <w:t xml:space="preserve">«Зіркова мрія», </w:t>
      </w:r>
      <w:r w:rsidR="003D1657" w:rsidRPr="00543C69">
        <w:rPr>
          <w:rFonts w:ascii="Times New Roman" w:eastAsia="Times New Roman" w:hAnsi="Times New Roman" w:cs="Times New Roman"/>
          <w:sz w:val="28"/>
          <w:szCs w:val="28"/>
          <w:lang w:val="uk-UA" w:eastAsia="ru-RU"/>
        </w:rPr>
        <w:t>«Молодь обирає здоров’я»</w:t>
      </w:r>
      <w:r w:rsidR="00135509" w:rsidRPr="00543C69">
        <w:rPr>
          <w:rFonts w:ascii="Times New Roman" w:eastAsia="Times New Roman" w:hAnsi="Times New Roman" w:cs="Times New Roman"/>
          <w:sz w:val="28"/>
          <w:szCs w:val="28"/>
          <w:lang w:val="uk-UA" w:eastAsia="ru-RU"/>
        </w:rPr>
        <w:t>, «Ранкова зарядка»</w:t>
      </w:r>
      <w:r w:rsidR="003D1657" w:rsidRPr="00543C69">
        <w:rPr>
          <w:rFonts w:ascii="Times New Roman" w:eastAsia="Times New Roman" w:hAnsi="Times New Roman" w:cs="Times New Roman"/>
          <w:sz w:val="28"/>
          <w:szCs w:val="28"/>
          <w:lang w:val="uk-UA" w:eastAsia="ru-RU"/>
        </w:rPr>
        <w:t xml:space="preserve"> та ін.); у благодійних акціях «Від серця до серця», «</w:t>
      </w:r>
      <w:r w:rsidR="00E36F80" w:rsidRPr="00543C69">
        <w:rPr>
          <w:rFonts w:ascii="Times New Roman" w:eastAsia="Times New Roman" w:hAnsi="Times New Roman" w:cs="Times New Roman"/>
          <w:sz w:val="28"/>
          <w:szCs w:val="28"/>
          <w:lang w:val="uk-UA" w:eastAsia="ru-RU"/>
        </w:rPr>
        <w:t xml:space="preserve">Допомога воїнам </w:t>
      </w:r>
      <w:r w:rsidR="000C1FAA">
        <w:rPr>
          <w:rFonts w:ascii="Times New Roman" w:eastAsia="Times New Roman" w:hAnsi="Times New Roman" w:cs="Times New Roman"/>
          <w:sz w:val="28"/>
          <w:szCs w:val="28"/>
          <w:lang w:val="uk-UA" w:eastAsia="ru-RU"/>
        </w:rPr>
        <w:t>ЗСУ</w:t>
      </w:r>
      <w:r w:rsidR="003D1657" w:rsidRPr="00543C69">
        <w:rPr>
          <w:rFonts w:ascii="Times New Roman" w:eastAsia="Times New Roman" w:hAnsi="Times New Roman" w:cs="Times New Roman"/>
          <w:sz w:val="28"/>
          <w:szCs w:val="28"/>
          <w:lang w:val="uk-UA" w:eastAsia="ru-RU"/>
        </w:rPr>
        <w:t>»</w:t>
      </w:r>
      <w:r w:rsidR="00E36F80" w:rsidRPr="00543C69">
        <w:rPr>
          <w:rFonts w:ascii="Times New Roman" w:eastAsia="Times New Roman" w:hAnsi="Times New Roman" w:cs="Times New Roman"/>
          <w:sz w:val="28"/>
          <w:szCs w:val="28"/>
          <w:lang w:val="uk-UA" w:eastAsia="ru-RU"/>
        </w:rPr>
        <w:t>, «З вірою в серці»</w:t>
      </w:r>
      <w:r w:rsidR="003D1657" w:rsidRPr="00543C69">
        <w:rPr>
          <w:rFonts w:ascii="Times New Roman" w:eastAsia="Times New Roman" w:hAnsi="Times New Roman" w:cs="Times New Roman"/>
          <w:sz w:val="28"/>
          <w:szCs w:val="28"/>
          <w:lang w:val="uk-UA" w:eastAsia="ru-RU"/>
        </w:rPr>
        <w:t xml:space="preserve">, передана допомога бійцям </w:t>
      </w:r>
      <w:r w:rsidR="000C1FAA">
        <w:rPr>
          <w:rFonts w:ascii="Times New Roman" w:eastAsia="Times New Roman" w:hAnsi="Times New Roman" w:cs="Times New Roman"/>
          <w:sz w:val="28"/>
          <w:szCs w:val="28"/>
          <w:lang w:val="uk-UA" w:eastAsia="ru-RU"/>
        </w:rPr>
        <w:t>ЗСУ</w:t>
      </w:r>
      <w:r w:rsidR="003D1657" w:rsidRPr="00543C69">
        <w:rPr>
          <w:rFonts w:ascii="Times New Roman" w:eastAsia="Times New Roman" w:hAnsi="Times New Roman" w:cs="Times New Roman"/>
          <w:sz w:val="28"/>
          <w:szCs w:val="28"/>
          <w:lang w:val="uk-UA" w:eastAsia="ru-RU"/>
        </w:rPr>
        <w:t>.</w:t>
      </w:r>
      <w:r w:rsidRPr="00543C69">
        <w:rPr>
          <w:rFonts w:ascii="Times New Roman" w:eastAsia="Times New Roman" w:hAnsi="Times New Roman" w:cs="Times New Roman"/>
          <w:sz w:val="28"/>
          <w:szCs w:val="28"/>
          <w:lang w:val="uk-UA" w:eastAsia="ru-RU"/>
        </w:rPr>
        <w:t xml:space="preserve"> </w:t>
      </w:r>
    </w:p>
    <w:p w:rsidR="000E0651" w:rsidRPr="00543C69" w:rsidRDefault="00A617D4" w:rsidP="00543C69">
      <w:pPr>
        <w:spacing w:after="0" w:line="240" w:lineRule="auto"/>
        <w:ind w:firstLine="567"/>
        <w:jc w:val="both"/>
        <w:rPr>
          <w:rFonts w:ascii="Times New Roman" w:eastAsia="Times New Roman" w:hAnsi="Times New Roman" w:cs="Times New Roman"/>
          <w:b/>
          <w:bCs/>
          <w:sz w:val="28"/>
          <w:szCs w:val="28"/>
          <w:lang w:val="uk-UA" w:eastAsia="ru-RU"/>
        </w:rPr>
      </w:pPr>
      <w:r w:rsidRPr="00543C69">
        <w:rPr>
          <w:rFonts w:ascii="Times New Roman" w:eastAsia="Times New Roman" w:hAnsi="Times New Roman" w:cs="Times New Roman"/>
          <w:b/>
          <w:bCs/>
          <w:sz w:val="28"/>
          <w:szCs w:val="28"/>
          <w:lang w:eastAsia="ru-RU"/>
        </w:rPr>
        <w:t>Стан охорони праці та безпеки життєдіяльності</w:t>
      </w:r>
      <w:r w:rsidR="000E0651" w:rsidRPr="00543C69">
        <w:rPr>
          <w:rFonts w:ascii="Times New Roman" w:eastAsia="Times New Roman" w:hAnsi="Times New Roman" w:cs="Times New Roman"/>
          <w:b/>
          <w:bCs/>
          <w:sz w:val="28"/>
          <w:szCs w:val="28"/>
          <w:lang w:val="uk-UA" w:eastAsia="ru-RU"/>
        </w:rPr>
        <w:t>.</w:t>
      </w:r>
    </w:p>
    <w:p w:rsidR="000E0651" w:rsidRPr="00543C69" w:rsidRDefault="00B0230A"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Робота педагогічного колективу</w:t>
      </w:r>
      <w:r w:rsidR="00A617D4" w:rsidRPr="00543C69">
        <w:rPr>
          <w:rFonts w:ascii="Times New Roman" w:eastAsia="Times New Roman" w:hAnsi="Times New Roman" w:cs="Times New Roman"/>
          <w:sz w:val="28"/>
          <w:szCs w:val="28"/>
          <w:lang w:eastAsia="ru-RU"/>
        </w:rPr>
        <w:t xml:space="preserve"> з охорони праці організована згідно чинного законодавства.</w:t>
      </w:r>
    </w:p>
    <w:p w:rsidR="000E0651"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Організація роботи з охорони праці контролюється адміністрацією закладу. Вона включає: постійний контроль за станом охорони праці;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охорони праці та безпеки життєдіяльності; організацію роботи комісії для оформлення актів-дозволів на використання спортивних майданчиків і контроль за її діяльністю; контроль за виконанням наказів відповідно до Закону України «Про охорону праці».</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937E2F">
        <w:rPr>
          <w:rFonts w:ascii="Times New Roman" w:eastAsia="Times New Roman" w:hAnsi="Times New Roman" w:cs="Times New Roman"/>
          <w:sz w:val="28"/>
          <w:szCs w:val="28"/>
          <w:lang w:val="uk-UA" w:eastAsia="ru-RU"/>
        </w:rPr>
        <w:t>Комісі</w:t>
      </w:r>
      <w:r w:rsidR="00B0230A" w:rsidRPr="00543C69">
        <w:rPr>
          <w:rFonts w:ascii="Times New Roman" w:eastAsia="Times New Roman" w:hAnsi="Times New Roman" w:cs="Times New Roman"/>
          <w:sz w:val="28"/>
          <w:szCs w:val="28"/>
          <w:lang w:val="uk-UA" w:eastAsia="ru-RU"/>
        </w:rPr>
        <w:t>я</w:t>
      </w:r>
      <w:r w:rsidRPr="00937E2F">
        <w:rPr>
          <w:rFonts w:ascii="Times New Roman" w:eastAsia="Times New Roman" w:hAnsi="Times New Roman" w:cs="Times New Roman"/>
          <w:sz w:val="28"/>
          <w:szCs w:val="28"/>
          <w:lang w:val="uk-UA" w:eastAsia="ru-RU"/>
        </w:rPr>
        <w:t xml:space="preserve"> з ОП провела огляд та аналіз стану ОП в пр</w:t>
      </w:r>
      <w:r w:rsidR="00B0230A" w:rsidRPr="00543C69">
        <w:rPr>
          <w:rFonts w:ascii="Times New Roman" w:eastAsia="Times New Roman" w:hAnsi="Times New Roman" w:cs="Times New Roman"/>
          <w:sz w:val="28"/>
          <w:szCs w:val="28"/>
          <w:lang w:val="uk-UA" w:eastAsia="ru-RU"/>
        </w:rPr>
        <w:t>и</w:t>
      </w:r>
      <w:r w:rsidRPr="00937E2F">
        <w:rPr>
          <w:rFonts w:ascii="Times New Roman" w:eastAsia="Times New Roman" w:hAnsi="Times New Roman" w:cs="Times New Roman"/>
          <w:sz w:val="28"/>
          <w:szCs w:val="28"/>
          <w:lang w:val="uk-UA" w:eastAsia="ru-RU"/>
        </w:rPr>
        <w:t xml:space="preserve">міщеннях закладу і підтвердила, що в усіх кабінетах є необхідні дозволи, інструкції, журнали інструктажів, куточки з пожежної безпеки тощо. </w:t>
      </w:r>
      <w:r w:rsidRPr="00543C69">
        <w:rPr>
          <w:rFonts w:ascii="Times New Roman" w:eastAsia="Times New Roman" w:hAnsi="Times New Roman" w:cs="Times New Roman"/>
          <w:sz w:val="28"/>
          <w:szCs w:val="28"/>
          <w:lang w:eastAsia="ru-RU"/>
        </w:rPr>
        <w:t>Про що складено відповідний акт і заходи щодо усунення виявлених недоліків.</w:t>
      </w:r>
    </w:p>
    <w:p w:rsidR="00CD27F1" w:rsidRPr="00543C69" w:rsidRDefault="00CD27F1" w:rsidP="00543C69">
      <w:pPr>
        <w:spacing w:after="0" w:line="240" w:lineRule="auto"/>
        <w:ind w:firstLine="567"/>
        <w:jc w:val="both"/>
        <w:rPr>
          <w:rFonts w:ascii="Times New Roman" w:eastAsia="Times New Roman" w:hAnsi="Times New Roman" w:cs="Times New Roman"/>
          <w:b/>
          <w:bCs/>
          <w:sz w:val="28"/>
          <w:szCs w:val="28"/>
          <w:lang w:val="uk-UA" w:eastAsia="ru-RU"/>
        </w:rPr>
      </w:pP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b/>
          <w:bCs/>
          <w:sz w:val="28"/>
          <w:szCs w:val="28"/>
          <w:lang w:eastAsia="ru-RU"/>
        </w:rPr>
        <w:t>Аналіз дитячого травматизму</w:t>
      </w:r>
      <w:r w:rsidR="005F0329" w:rsidRPr="00543C69">
        <w:rPr>
          <w:rFonts w:ascii="Times New Roman" w:eastAsia="Times New Roman" w:hAnsi="Times New Roman" w:cs="Times New Roman"/>
          <w:b/>
          <w:bCs/>
          <w:sz w:val="28"/>
          <w:szCs w:val="28"/>
          <w:lang w:eastAsia="ru-RU"/>
        </w:rPr>
        <w:t xml:space="preserve"> в закладі станом на травень 20</w:t>
      </w:r>
      <w:r w:rsidR="005F0329" w:rsidRPr="00543C69">
        <w:rPr>
          <w:rFonts w:ascii="Times New Roman" w:eastAsia="Times New Roman" w:hAnsi="Times New Roman" w:cs="Times New Roman"/>
          <w:b/>
          <w:bCs/>
          <w:sz w:val="28"/>
          <w:szCs w:val="28"/>
          <w:lang w:val="uk-UA" w:eastAsia="ru-RU"/>
        </w:rPr>
        <w:t>2</w:t>
      </w:r>
      <w:r w:rsidR="00937E2F">
        <w:rPr>
          <w:rFonts w:ascii="Times New Roman" w:eastAsia="Times New Roman" w:hAnsi="Times New Roman" w:cs="Times New Roman"/>
          <w:b/>
          <w:bCs/>
          <w:sz w:val="28"/>
          <w:szCs w:val="28"/>
          <w:lang w:val="uk-UA" w:eastAsia="ru-RU"/>
        </w:rPr>
        <w:t>3</w:t>
      </w:r>
      <w:r w:rsidRPr="00543C69">
        <w:rPr>
          <w:rFonts w:ascii="Times New Roman" w:eastAsia="Times New Roman" w:hAnsi="Times New Roman" w:cs="Times New Roman"/>
          <w:b/>
          <w:bCs/>
          <w:sz w:val="28"/>
          <w:szCs w:val="28"/>
          <w:lang w:eastAsia="ru-RU"/>
        </w:rPr>
        <w:t xml:space="preserve"> року.</w:t>
      </w:r>
    </w:p>
    <w:p w:rsidR="00B0230A" w:rsidRPr="00543C69" w:rsidRDefault="00543C69"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5F0329" w:rsidRPr="00543C69">
        <w:rPr>
          <w:rFonts w:ascii="Times New Roman" w:eastAsia="Times New Roman" w:hAnsi="Times New Roman" w:cs="Times New Roman"/>
          <w:sz w:val="28"/>
          <w:szCs w:val="28"/>
          <w:lang w:eastAsia="ru-RU"/>
        </w:rPr>
        <w:t xml:space="preserve"> </w:t>
      </w:r>
      <w:r w:rsidR="00937E2F">
        <w:rPr>
          <w:rFonts w:ascii="Times New Roman" w:eastAsia="Times New Roman" w:hAnsi="Times New Roman" w:cs="Times New Roman"/>
          <w:sz w:val="28"/>
          <w:szCs w:val="28"/>
          <w:lang w:val="uk-UA" w:eastAsia="ru-RU"/>
        </w:rPr>
        <w:t>2022-</w:t>
      </w:r>
      <w:r w:rsidR="005F0329" w:rsidRPr="00543C69">
        <w:rPr>
          <w:rFonts w:ascii="Times New Roman" w:eastAsia="Times New Roman" w:hAnsi="Times New Roman" w:cs="Times New Roman"/>
          <w:sz w:val="28"/>
          <w:szCs w:val="28"/>
          <w:lang w:eastAsia="ru-RU"/>
        </w:rPr>
        <w:t>20</w:t>
      </w:r>
      <w:r w:rsidR="005F0329" w:rsidRPr="00543C69">
        <w:rPr>
          <w:rFonts w:ascii="Times New Roman" w:eastAsia="Times New Roman" w:hAnsi="Times New Roman" w:cs="Times New Roman"/>
          <w:sz w:val="28"/>
          <w:szCs w:val="28"/>
          <w:lang w:val="uk-UA" w:eastAsia="ru-RU"/>
        </w:rPr>
        <w:t>2</w:t>
      </w:r>
      <w:r w:rsidR="00937E2F">
        <w:rPr>
          <w:rFonts w:ascii="Times New Roman" w:eastAsia="Times New Roman" w:hAnsi="Times New Roman" w:cs="Times New Roman"/>
          <w:sz w:val="28"/>
          <w:szCs w:val="28"/>
          <w:lang w:val="uk-UA" w:eastAsia="ru-RU"/>
        </w:rPr>
        <w:t>3</w:t>
      </w:r>
      <w:r w:rsidR="00A617D4" w:rsidRPr="00543C69">
        <w:rPr>
          <w:rFonts w:ascii="Times New Roman" w:eastAsia="Times New Roman" w:hAnsi="Times New Roman" w:cs="Times New Roman"/>
          <w:sz w:val="28"/>
          <w:szCs w:val="28"/>
          <w:lang w:eastAsia="ru-RU"/>
        </w:rPr>
        <w:t xml:space="preserve"> </w:t>
      </w:r>
      <w:r w:rsidR="00937E2F">
        <w:rPr>
          <w:rFonts w:ascii="Times New Roman" w:eastAsia="Times New Roman" w:hAnsi="Times New Roman" w:cs="Times New Roman"/>
          <w:sz w:val="28"/>
          <w:szCs w:val="28"/>
          <w:lang w:val="uk-UA" w:eastAsia="ru-RU"/>
        </w:rPr>
        <w:t xml:space="preserve">навчальному </w:t>
      </w:r>
      <w:r w:rsidR="00A617D4" w:rsidRPr="00543C69">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val="uk-UA" w:eastAsia="ru-RU"/>
        </w:rPr>
        <w:t xml:space="preserve">ці </w:t>
      </w:r>
      <w:r>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val="uk-UA" w:eastAsia="ru-RU"/>
        </w:rPr>
        <w:t xml:space="preserve"> школі під час освітнього </w:t>
      </w:r>
      <w:r w:rsidR="00A617D4" w:rsidRPr="00543C69">
        <w:rPr>
          <w:rFonts w:ascii="Times New Roman" w:eastAsia="Times New Roman" w:hAnsi="Times New Roman" w:cs="Times New Roman"/>
          <w:sz w:val="28"/>
          <w:szCs w:val="28"/>
          <w:lang w:eastAsia="ru-RU"/>
        </w:rPr>
        <w:t>процес</w:t>
      </w:r>
      <w:r>
        <w:rPr>
          <w:rFonts w:ascii="Times New Roman" w:eastAsia="Times New Roman" w:hAnsi="Times New Roman" w:cs="Times New Roman"/>
          <w:sz w:val="28"/>
          <w:szCs w:val="28"/>
          <w:lang w:val="uk-UA" w:eastAsia="ru-RU"/>
        </w:rPr>
        <w:t>у</w:t>
      </w:r>
      <w:r w:rsidR="00A617D4" w:rsidRPr="00543C69">
        <w:rPr>
          <w:rFonts w:ascii="Times New Roman" w:eastAsia="Times New Roman" w:hAnsi="Times New Roman" w:cs="Times New Roman"/>
          <w:sz w:val="28"/>
          <w:szCs w:val="28"/>
          <w:lang w:eastAsia="ru-RU"/>
        </w:rPr>
        <w:t xml:space="preserve"> травмован</w:t>
      </w:r>
      <w:r w:rsidR="003D1657" w:rsidRPr="00543C69">
        <w:rPr>
          <w:rFonts w:ascii="Times New Roman" w:eastAsia="Times New Roman" w:hAnsi="Times New Roman" w:cs="Times New Roman"/>
          <w:sz w:val="28"/>
          <w:szCs w:val="28"/>
          <w:lang w:val="uk-UA" w:eastAsia="ru-RU"/>
        </w:rPr>
        <w:t>и</w:t>
      </w:r>
      <w:r w:rsidR="00E36F80" w:rsidRPr="00543C69">
        <w:rPr>
          <w:rFonts w:ascii="Times New Roman" w:eastAsia="Times New Roman" w:hAnsi="Times New Roman" w:cs="Times New Roman"/>
          <w:sz w:val="28"/>
          <w:szCs w:val="28"/>
          <w:lang w:val="uk-UA" w:eastAsia="ru-RU"/>
        </w:rPr>
        <w:t>х немає.</w:t>
      </w:r>
      <w:r w:rsidR="00A617D4" w:rsidRPr="00543C69">
        <w:rPr>
          <w:rFonts w:ascii="Times New Roman" w:eastAsia="Times New Roman" w:hAnsi="Times New Roman" w:cs="Times New Roman"/>
          <w:sz w:val="28"/>
          <w:szCs w:val="28"/>
          <w:lang w:eastAsia="ru-RU"/>
        </w:rPr>
        <w:t xml:space="preserve"> Протягом року було проведено чотири Тижні безпеки життєдіяльності, щотижнево проводилися тематичні бесіди з безпеки життєдіяльності.</w:t>
      </w:r>
    </w:p>
    <w:p w:rsidR="00BA514F" w:rsidRPr="00543C69" w:rsidRDefault="00BA514F" w:rsidP="00543C69">
      <w:pPr>
        <w:spacing w:after="0" w:line="240" w:lineRule="auto"/>
        <w:ind w:firstLine="567"/>
        <w:jc w:val="both"/>
        <w:rPr>
          <w:rFonts w:ascii="Times New Roman" w:eastAsia="Times New Roman" w:hAnsi="Times New Roman" w:cs="Times New Roman"/>
          <w:b/>
          <w:bCs/>
          <w:sz w:val="28"/>
          <w:szCs w:val="28"/>
          <w:lang w:val="uk-UA" w:eastAsia="ru-RU"/>
        </w:rPr>
      </w:pPr>
      <w:r w:rsidRPr="00543C69">
        <w:rPr>
          <w:rFonts w:ascii="Times New Roman" w:eastAsia="Times New Roman" w:hAnsi="Times New Roman" w:cs="Times New Roman"/>
          <w:b/>
          <w:bCs/>
          <w:sz w:val="28"/>
          <w:szCs w:val="28"/>
          <w:lang w:val="uk-UA" w:eastAsia="ru-RU"/>
        </w:rPr>
        <w:t xml:space="preserve"> </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b/>
          <w:bCs/>
          <w:sz w:val="28"/>
          <w:szCs w:val="28"/>
          <w:lang w:val="uk-UA" w:eastAsia="ru-RU"/>
        </w:rPr>
        <w:t>Управлінська діяльність.</w:t>
      </w:r>
    </w:p>
    <w:p w:rsidR="00B0230A"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Управління закладом здійснюється згідно плану роботи на навчальний рік, плану внутрішкільного контролю</w:t>
      </w:r>
      <w:r w:rsidR="00B0230A" w:rsidRPr="00543C69">
        <w:rPr>
          <w:rFonts w:ascii="Times New Roman" w:eastAsia="Times New Roman" w:hAnsi="Times New Roman" w:cs="Times New Roman"/>
          <w:sz w:val="28"/>
          <w:szCs w:val="28"/>
          <w:lang w:val="uk-UA" w:eastAsia="ru-RU"/>
        </w:rPr>
        <w:t>, календарних планів вчителів-</w:t>
      </w:r>
      <w:r w:rsidRPr="00543C69">
        <w:rPr>
          <w:rFonts w:ascii="Times New Roman" w:eastAsia="Times New Roman" w:hAnsi="Times New Roman" w:cs="Times New Roman"/>
          <w:sz w:val="28"/>
          <w:szCs w:val="28"/>
          <w:lang w:val="uk-UA" w:eastAsia="ru-RU"/>
        </w:rPr>
        <w:t>предметників і планів виховної роботи класних керівників. Така система планування, що відпрацьована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закладу.</w:t>
      </w:r>
    </w:p>
    <w:p w:rsidR="00B0230A"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xml:space="preserve">У </w:t>
      </w:r>
      <w:r w:rsidR="00B0230A" w:rsidRPr="00543C69">
        <w:rPr>
          <w:rFonts w:ascii="Times New Roman" w:eastAsia="Times New Roman" w:hAnsi="Times New Roman" w:cs="Times New Roman"/>
          <w:sz w:val="28"/>
          <w:szCs w:val="28"/>
          <w:lang w:val="uk-UA" w:eastAsia="ru-RU"/>
        </w:rPr>
        <w:t>школі</w:t>
      </w:r>
      <w:r w:rsidRPr="00543C69">
        <w:rPr>
          <w:rFonts w:ascii="Times New Roman" w:eastAsia="Times New Roman" w:hAnsi="Times New Roman" w:cs="Times New Roman"/>
          <w:sz w:val="28"/>
          <w:szCs w:val="28"/>
          <w:lang w:eastAsia="ru-RU"/>
        </w:rPr>
        <w:t xml:space="preserve"> в наявності усі нормативно-правові документи, що регламентують діяльність загальноосвітнього навчального закладу. </w:t>
      </w:r>
      <w:r w:rsidR="00B0230A" w:rsidRPr="00543C69">
        <w:rPr>
          <w:rFonts w:ascii="Times New Roman" w:eastAsia="Times New Roman" w:hAnsi="Times New Roman" w:cs="Times New Roman"/>
          <w:sz w:val="28"/>
          <w:szCs w:val="28"/>
          <w:lang w:val="uk-UA" w:eastAsia="ru-RU"/>
        </w:rPr>
        <w:t>Є</w:t>
      </w:r>
      <w:r w:rsidRPr="00543C69">
        <w:rPr>
          <w:rFonts w:ascii="Times New Roman" w:eastAsia="Times New Roman" w:hAnsi="Times New Roman" w:cs="Times New Roman"/>
          <w:sz w:val="28"/>
          <w:szCs w:val="28"/>
          <w:lang w:eastAsia="ru-RU"/>
        </w:rPr>
        <w:t xml:space="preserve"> можливість користуватися матеріалами сайтів Міністерства освіти і науки України, управління освіти, сайтами інших закладів освіти, що дає можливість оперативно й мобільно користувати</w:t>
      </w:r>
      <w:r w:rsidR="00C02906" w:rsidRPr="00543C69">
        <w:rPr>
          <w:rFonts w:ascii="Times New Roman" w:eastAsia="Times New Roman" w:hAnsi="Times New Roman" w:cs="Times New Roman"/>
          <w:sz w:val="28"/>
          <w:szCs w:val="28"/>
          <w:lang w:val="uk-UA" w:eastAsia="ru-RU"/>
        </w:rPr>
        <w:t>ся</w:t>
      </w:r>
      <w:r w:rsidRPr="00543C69">
        <w:rPr>
          <w:rFonts w:ascii="Times New Roman" w:eastAsia="Times New Roman" w:hAnsi="Times New Roman" w:cs="Times New Roman"/>
          <w:sz w:val="28"/>
          <w:szCs w:val="28"/>
          <w:lang w:eastAsia="ru-RU"/>
        </w:rPr>
        <w:t xml:space="preserve"> достовірн</w:t>
      </w:r>
      <w:r w:rsidR="00C02906" w:rsidRPr="00543C69">
        <w:rPr>
          <w:rFonts w:ascii="Times New Roman" w:eastAsia="Times New Roman" w:hAnsi="Times New Roman" w:cs="Times New Roman"/>
          <w:sz w:val="28"/>
          <w:szCs w:val="28"/>
          <w:lang w:val="uk-UA" w:eastAsia="ru-RU"/>
        </w:rPr>
        <w:t>ою</w:t>
      </w:r>
      <w:r w:rsidRPr="00543C69">
        <w:rPr>
          <w:rFonts w:ascii="Times New Roman" w:eastAsia="Times New Roman" w:hAnsi="Times New Roman" w:cs="Times New Roman"/>
          <w:sz w:val="28"/>
          <w:szCs w:val="28"/>
          <w:lang w:eastAsia="ru-RU"/>
        </w:rPr>
        <w:t xml:space="preserve"> інформаці</w:t>
      </w:r>
      <w:r w:rsidR="00C02906" w:rsidRPr="00543C69">
        <w:rPr>
          <w:rFonts w:ascii="Times New Roman" w:eastAsia="Times New Roman" w:hAnsi="Times New Roman" w:cs="Times New Roman"/>
          <w:sz w:val="28"/>
          <w:szCs w:val="28"/>
          <w:lang w:val="uk-UA" w:eastAsia="ru-RU"/>
        </w:rPr>
        <w:t>є</w:t>
      </w:r>
      <w:r w:rsidRPr="00543C69">
        <w:rPr>
          <w:rFonts w:ascii="Times New Roman" w:eastAsia="Times New Roman" w:hAnsi="Times New Roman" w:cs="Times New Roman"/>
          <w:sz w:val="28"/>
          <w:szCs w:val="28"/>
          <w:lang w:eastAsia="ru-RU"/>
        </w:rPr>
        <w:t>ю вчителям і адміністраці</w:t>
      </w:r>
      <w:r w:rsidR="00B0230A" w:rsidRPr="00543C69">
        <w:rPr>
          <w:rFonts w:ascii="Times New Roman" w:eastAsia="Times New Roman" w:hAnsi="Times New Roman" w:cs="Times New Roman"/>
          <w:sz w:val="28"/>
          <w:szCs w:val="28"/>
          <w:lang w:val="uk-UA" w:eastAsia="ru-RU"/>
        </w:rPr>
        <w:t>єю</w:t>
      </w:r>
      <w:r w:rsidRPr="00543C69">
        <w:rPr>
          <w:rFonts w:ascii="Times New Roman" w:eastAsia="Times New Roman" w:hAnsi="Times New Roman" w:cs="Times New Roman"/>
          <w:sz w:val="28"/>
          <w:szCs w:val="28"/>
          <w:lang w:eastAsia="ru-RU"/>
        </w:rPr>
        <w:t xml:space="preserve">, вчасно знайомитися з новими документами та, навіть, їх проектами. Адміністрація використовує багато різних форм контролю за станом навчально-виховного процесу і, в першу чергу, таких традиційних як </w:t>
      </w:r>
      <w:r w:rsidRPr="00543C69">
        <w:rPr>
          <w:rFonts w:ascii="Times New Roman" w:eastAsia="Times New Roman" w:hAnsi="Times New Roman" w:cs="Times New Roman"/>
          <w:sz w:val="28"/>
          <w:szCs w:val="28"/>
          <w:lang w:eastAsia="ru-RU"/>
        </w:rPr>
        <w:lastRenderedPageBreak/>
        <w:t>вивчення викладання стану предметів та виконання навчальних планів та програм, перевірка класних журналів, щоденників тощо.</w:t>
      </w:r>
    </w:p>
    <w:p w:rsidR="00C02906"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Так протягом року вивчався стан викладання предметів: «</w:t>
      </w:r>
      <w:r w:rsidR="002915D9">
        <w:rPr>
          <w:rFonts w:ascii="Times New Roman" w:eastAsia="Times New Roman" w:hAnsi="Times New Roman" w:cs="Times New Roman"/>
          <w:sz w:val="28"/>
          <w:szCs w:val="28"/>
          <w:lang w:val="uk-UA" w:eastAsia="ru-RU"/>
        </w:rPr>
        <w:t>Інформатики</w:t>
      </w:r>
      <w:r w:rsidRPr="00543C69">
        <w:rPr>
          <w:rFonts w:ascii="Times New Roman" w:eastAsia="Times New Roman" w:hAnsi="Times New Roman" w:cs="Times New Roman"/>
          <w:sz w:val="28"/>
          <w:szCs w:val="28"/>
          <w:lang w:val="uk-UA" w:eastAsia="ru-RU"/>
        </w:rPr>
        <w:t>», «</w:t>
      </w:r>
      <w:r w:rsidR="002915D9">
        <w:rPr>
          <w:rFonts w:ascii="Times New Roman" w:eastAsia="Times New Roman" w:hAnsi="Times New Roman" w:cs="Times New Roman"/>
          <w:sz w:val="28"/>
          <w:szCs w:val="28"/>
          <w:lang w:val="uk-UA" w:eastAsia="ru-RU"/>
        </w:rPr>
        <w:t>Музичного мистецтва</w:t>
      </w:r>
      <w:r w:rsidRPr="00543C69">
        <w:rPr>
          <w:rFonts w:ascii="Times New Roman" w:eastAsia="Times New Roman" w:hAnsi="Times New Roman" w:cs="Times New Roman"/>
          <w:sz w:val="28"/>
          <w:szCs w:val="28"/>
          <w:lang w:val="uk-UA" w:eastAsia="ru-RU"/>
        </w:rPr>
        <w:t>»,  «</w:t>
      </w:r>
      <w:r w:rsidR="002915D9">
        <w:rPr>
          <w:rFonts w:ascii="Times New Roman" w:eastAsia="Times New Roman" w:hAnsi="Times New Roman" w:cs="Times New Roman"/>
          <w:sz w:val="28"/>
          <w:szCs w:val="28"/>
          <w:lang w:val="uk-UA" w:eastAsia="ru-RU"/>
        </w:rPr>
        <w:t>Фізичної культури</w:t>
      </w:r>
      <w:r w:rsidRPr="00543C69">
        <w:rPr>
          <w:rFonts w:ascii="Times New Roman" w:eastAsia="Times New Roman" w:hAnsi="Times New Roman" w:cs="Times New Roman"/>
          <w:sz w:val="28"/>
          <w:szCs w:val="28"/>
          <w:lang w:val="uk-UA" w:eastAsia="ru-RU"/>
        </w:rPr>
        <w:t>»</w:t>
      </w:r>
      <w:r w:rsidR="003D1657" w:rsidRPr="00543C69">
        <w:rPr>
          <w:rFonts w:ascii="Times New Roman" w:eastAsia="Times New Roman" w:hAnsi="Times New Roman" w:cs="Times New Roman"/>
          <w:sz w:val="28"/>
          <w:szCs w:val="28"/>
          <w:lang w:val="uk-UA" w:eastAsia="ru-RU"/>
        </w:rPr>
        <w:t>.</w:t>
      </w:r>
      <w:r w:rsidRPr="00543C69">
        <w:rPr>
          <w:rFonts w:ascii="Times New Roman" w:eastAsia="Times New Roman" w:hAnsi="Times New Roman" w:cs="Times New Roman"/>
          <w:sz w:val="28"/>
          <w:szCs w:val="28"/>
          <w:lang w:val="uk-UA" w:eastAsia="ru-RU"/>
        </w:rPr>
        <w:t xml:space="preserve"> Перевірявся стан ведення щоденників учнів та робочих зошитів, про що також свідч</w:t>
      </w:r>
      <w:r w:rsidR="00C02906" w:rsidRPr="00543C69">
        <w:rPr>
          <w:rFonts w:ascii="Times New Roman" w:eastAsia="Times New Roman" w:hAnsi="Times New Roman" w:cs="Times New Roman"/>
          <w:sz w:val="28"/>
          <w:szCs w:val="28"/>
          <w:lang w:val="uk-UA" w:eastAsia="ru-RU"/>
        </w:rPr>
        <w:t>а</w:t>
      </w:r>
      <w:r w:rsidRPr="00543C69">
        <w:rPr>
          <w:rFonts w:ascii="Times New Roman" w:eastAsia="Times New Roman" w:hAnsi="Times New Roman" w:cs="Times New Roman"/>
          <w:sz w:val="28"/>
          <w:szCs w:val="28"/>
          <w:lang w:val="uk-UA" w:eastAsia="ru-RU"/>
        </w:rPr>
        <w:t>ть довідки та накази.</w:t>
      </w:r>
      <w:r w:rsidR="00C02906"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val="uk-UA" w:eastAsia="ru-RU"/>
        </w:rPr>
        <w:t>Адміністрація постійно відвідувала уроки вчителів.</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val="uk-UA" w:eastAsia="ru-RU"/>
        </w:rPr>
        <w:t xml:space="preserve">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w:t>
      </w:r>
      <w:r w:rsidRPr="00543C69">
        <w:rPr>
          <w:rFonts w:ascii="Times New Roman" w:eastAsia="Times New Roman" w:hAnsi="Times New Roman" w:cs="Times New Roman"/>
          <w:sz w:val="28"/>
          <w:szCs w:val="28"/>
          <w:lang w:eastAsia="ru-RU"/>
        </w:rPr>
        <w:t>За результатами моніторингу адміністрація приймає певні управлінські рішення щодо конкретних учителів та учнів.</w:t>
      </w:r>
    </w:p>
    <w:p w:rsidR="00A617D4" w:rsidRPr="00543C69" w:rsidRDefault="00A617D4" w:rsidP="00543C69">
      <w:pPr>
        <w:spacing w:after="0" w:line="240" w:lineRule="auto"/>
        <w:ind w:firstLine="567"/>
        <w:jc w:val="both"/>
        <w:rPr>
          <w:rFonts w:ascii="Times New Roman" w:eastAsia="Times New Roman" w:hAnsi="Times New Roman" w:cs="Times New Roman"/>
          <w:sz w:val="28"/>
          <w:szCs w:val="28"/>
          <w:lang w:eastAsia="ru-RU"/>
        </w:rPr>
      </w:pPr>
      <w:r w:rsidRPr="00543C69">
        <w:rPr>
          <w:rFonts w:ascii="Times New Roman" w:eastAsia="Times New Roman" w:hAnsi="Times New Roman" w:cs="Times New Roman"/>
          <w:sz w:val="28"/>
          <w:szCs w:val="28"/>
          <w:lang w:eastAsia="ru-RU"/>
        </w:rPr>
        <w:t> </w:t>
      </w:r>
      <w:r w:rsidRPr="00543C69">
        <w:rPr>
          <w:rFonts w:ascii="Times New Roman" w:eastAsia="Times New Roman" w:hAnsi="Times New Roman" w:cs="Times New Roman"/>
          <w:b/>
          <w:bCs/>
          <w:sz w:val="28"/>
          <w:szCs w:val="28"/>
          <w:lang w:eastAsia="ru-RU"/>
        </w:rPr>
        <w:t>Фінансово-господарська діяльність.</w:t>
      </w:r>
    </w:p>
    <w:p w:rsidR="00F57CEC" w:rsidRPr="00543C6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xml:space="preserve">Будівля школи складається із </w:t>
      </w:r>
      <w:r w:rsidR="00135509" w:rsidRPr="00543C69">
        <w:rPr>
          <w:rFonts w:ascii="Times New Roman" w:eastAsia="Times New Roman" w:hAnsi="Times New Roman" w:cs="Times New Roman"/>
          <w:sz w:val="28"/>
          <w:szCs w:val="28"/>
          <w:lang w:val="uk-UA" w:eastAsia="ru-RU"/>
        </w:rPr>
        <w:t>2 поверхів</w:t>
      </w:r>
      <w:r w:rsidR="005E65CC" w:rsidRPr="00543C69">
        <w:rPr>
          <w:rFonts w:ascii="Times New Roman" w:eastAsia="Times New Roman" w:hAnsi="Times New Roman" w:cs="Times New Roman"/>
          <w:sz w:val="28"/>
          <w:szCs w:val="28"/>
          <w:lang w:val="uk-UA" w:eastAsia="ru-RU"/>
        </w:rPr>
        <w:t xml:space="preserve"> (колишнє приміщення сільської ради та контори колгоспу)</w:t>
      </w:r>
      <w:r w:rsidRPr="00543C69">
        <w:rPr>
          <w:rFonts w:ascii="Times New Roman" w:eastAsia="Times New Roman" w:hAnsi="Times New Roman" w:cs="Times New Roman"/>
          <w:sz w:val="28"/>
          <w:szCs w:val="28"/>
          <w:lang w:eastAsia="ru-RU"/>
        </w:rPr>
        <w:t>. Тому адміністрація разом з колективом постійно працює над удосконаленням матеріально-технічної бази, підтриманню її у робочому стані.</w:t>
      </w:r>
    </w:p>
    <w:p w:rsidR="005E65CC" w:rsidRDefault="00F4777A"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 xml:space="preserve">Протягом </w:t>
      </w:r>
      <w:r w:rsidR="000744C0" w:rsidRPr="00543C69">
        <w:rPr>
          <w:rFonts w:ascii="Times New Roman" w:eastAsia="Times New Roman" w:hAnsi="Times New Roman" w:cs="Times New Roman"/>
          <w:sz w:val="28"/>
          <w:szCs w:val="28"/>
          <w:lang w:val="uk-UA" w:eastAsia="ru-RU"/>
        </w:rPr>
        <w:t>202</w:t>
      </w:r>
      <w:r w:rsidR="00937E2F">
        <w:rPr>
          <w:rFonts w:ascii="Times New Roman" w:eastAsia="Times New Roman" w:hAnsi="Times New Roman" w:cs="Times New Roman"/>
          <w:sz w:val="28"/>
          <w:szCs w:val="28"/>
          <w:lang w:val="uk-UA" w:eastAsia="ru-RU"/>
        </w:rPr>
        <w:t>2</w:t>
      </w:r>
      <w:r w:rsidR="000744C0" w:rsidRPr="00543C69">
        <w:rPr>
          <w:rFonts w:ascii="Times New Roman" w:eastAsia="Times New Roman" w:hAnsi="Times New Roman" w:cs="Times New Roman"/>
          <w:sz w:val="28"/>
          <w:szCs w:val="28"/>
          <w:lang w:val="uk-UA" w:eastAsia="ru-RU"/>
        </w:rPr>
        <w:t>-202</w:t>
      </w:r>
      <w:r w:rsidR="00937E2F">
        <w:rPr>
          <w:rFonts w:ascii="Times New Roman" w:eastAsia="Times New Roman" w:hAnsi="Times New Roman" w:cs="Times New Roman"/>
          <w:sz w:val="28"/>
          <w:szCs w:val="28"/>
          <w:lang w:val="uk-UA" w:eastAsia="ru-RU"/>
        </w:rPr>
        <w:t>3</w:t>
      </w:r>
      <w:r w:rsidR="00A617D4" w:rsidRPr="00543C69">
        <w:rPr>
          <w:rFonts w:ascii="Times New Roman" w:eastAsia="Times New Roman" w:hAnsi="Times New Roman" w:cs="Times New Roman"/>
          <w:sz w:val="28"/>
          <w:szCs w:val="28"/>
          <w:lang w:val="uk-UA" w:eastAsia="ru-RU"/>
        </w:rPr>
        <w:t xml:space="preserve"> навчального року підтримка життєдіяльності </w:t>
      </w:r>
      <w:r w:rsidR="00E36F80" w:rsidRPr="00543C69">
        <w:rPr>
          <w:rFonts w:ascii="Times New Roman" w:eastAsia="Times New Roman" w:hAnsi="Times New Roman" w:cs="Times New Roman"/>
          <w:sz w:val="28"/>
          <w:szCs w:val="28"/>
          <w:lang w:val="uk-UA" w:eastAsia="ru-RU"/>
        </w:rPr>
        <w:t>школи</w:t>
      </w:r>
      <w:r w:rsidR="00A617D4" w:rsidRPr="00543C69">
        <w:rPr>
          <w:rFonts w:ascii="Times New Roman" w:eastAsia="Times New Roman" w:hAnsi="Times New Roman" w:cs="Times New Roman"/>
          <w:sz w:val="28"/>
          <w:szCs w:val="28"/>
          <w:lang w:val="uk-UA" w:eastAsia="ru-RU"/>
        </w:rPr>
        <w:t xml:space="preserve"> здійснювалася за рахунок бюджетних коштів (оплата комунальних послуг, заробітна плата працівникам, організація гарячого харчування учнів) та благодійної допомоги батьків на обслуговування навчально-виховного процесу та поточні потреби закладу.</w:t>
      </w:r>
    </w:p>
    <w:tbl>
      <w:tblPr>
        <w:tblW w:w="11562" w:type="dxa"/>
        <w:tblInd w:w="-601" w:type="dxa"/>
        <w:tblLayout w:type="fixed"/>
        <w:tblLook w:val="04A0" w:firstRow="1" w:lastRow="0" w:firstColumn="1" w:lastColumn="0" w:noHBand="0" w:noVBand="1"/>
      </w:tblPr>
      <w:tblGrid>
        <w:gridCol w:w="743"/>
        <w:gridCol w:w="2376"/>
        <w:gridCol w:w="142"/>
        <w:gridCol w:w="601"/>
        <w:gridCol w:w="142"/>
        <w:gridCol w:w="743"/>
        <w:gridCol w:w="417"/>
        <w:gridCol w:w="317"/>
        <w:gridCol w:w="1586"/>
        <w:gridCol w:w="21"/>
        <w:gridCol w:w="1600"/>
        <w:gridCol w:w="1660"/>
        <w:gridCol w:w="425"/>
        <w:gridCol w:w="46"/>
        <w:gridCol w:w="96"/>
        <w:gridCol w:w="176"/>
        <w:gridCol w:w="425"/>
        <w:gridCol w:w="46"/>
      </w:tblGrid>
      <w:tr w:rsidR="00D70F94" w:rsidRPr="009978E3" w:rsidTr="00D70F94">
        <w:trPr>
          <w:gridBefore w:val="1"/>
          <w:gridAfter w:val="1"/>
          <w:wBefore w:w="743" w:type="dxa"/>
          <w:wAfter w:w="46" w:type="dxa"/>
          <w:trHeight w:val="874"/>
        </w:trPr>
        <w:tc>
          <w:tcPr>
            <w:tcW w:w="10773" w:type="dxa"/>
            <w:gridSpan w:val="16"/>
            <w:tcBorders>
              <w:top w:val="nil"/>
              <w:left w:val="nil"/>
              <w:bottom w:val="nil"/>
              <w:right w:val="nil"/>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8"/>
                <w:szCs w:val="28"/>
                <w:lang w:eastAsia="uk-UA"/>
              </w:rPr>
            </w:pPr>
            <w:r w:rsidRPr="009978E3">
              <w:rPr>
                <w:rFonts w:ascii="Times New Roman" w:eastAsia="Times New Roman" w:hAnsi="Times New Roman" w:cs="Times New Roman"/>
                <w:b/>
                <w:bCs/>
                <w:color w:val="000000"/>
                <w:sz w:val="28"/>
                <w:szCs w:val="28"/>
                <w:lang w:eastAsia="uk-UA"/>
              </w:rPr>
              <w:t xml:space="preserve">Звіт </w:t>
            </w:r>
            <w:r w:rsidRPr="009978E3">
              <w:rPr>
                <w:rFonts w:ascii="Times New Roman" w:eastAsia="Times New Roman" w:hAnsi="Times New Roman" w:cs="Times New Roman"/>
                <w:b/>
                <w:bCs/>
                <w:color w:val="000000"/>
                <w:sz w:val="28"/>
                <w:szCs w:val="28"/>
                <w:lang w:eastAsia="uk-UA"/>
              </w:rPr>
              <w:br/>
              <w:t xml:space="preserve">про використання коштів загального фонду </w:t>
            </w:r>
            <w:r w:rsidRPr="009978E3">
              <w:rPr>
                <w:rFonts w:ascii="Times New Roman" w:eastAsia="Times New Roman" w:hAnsi="Times New Roman" w:cs="Times New Roman"/>
                <w:b/>
                <w:bCs/>
                <w:color w:val="000000"/>
                <w:sz w:val="28"/>
                <w:szCs w:val="28"/>
                <w:lang w:eastAsia="uk-UA"/>
              </w:rPr>
              <w:br/>
              <w:t>(форма N 2м)</w:t>
            </w:r>
          </w:p>
        </w:tc>
      </w:tr>
      <w:tr w:rsidR="00D70F94" w:rsidRPr="009978E3" w:rsidTr="00D70F94">
        <w:trPr>
          <w:gridBefore w:val="1"/>
          <w:gridAfter w:val="1"/>
          <w:wBefore w:w="743" w:type="dxa"/>
          <w:wAfter w:w="46" w:type="dxa"/>
          <w:trHeight w:val="139"/>
        </w:trPr>
        <w:tc>
          <w:tcPr>
            <w:tcW w:w="10773" w:type="dxa"/>
            <w:gridSpan w:val="16"/>
            <w:tcBorders>
              <w:top w:val="nil"/>
              <w:left w:val="nil"/>
              <w:bottom w:val="nil"/>
              <w:right w:val="nil"/>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8"/>
                <w:szCs w:val="28"/>
                <w:lang w:eastAsia="uk-UA"/>
              </w:rPr>
            </w:pPr>
            <w:r w:rsidRPr="009978E3">
              <w:rPr>
                <w:rFonts w:ascii="Times New Roman" w:eastAsia="Times New Roman" w:hAnsi="Times New Roman" w:cs="Times New Roman"/>
                <w:b/>
                <w:bCs/>
                <w:i/>
                <w:iCs/>
                <w:color w:val="000000"/>
                <w:sz w:val="28"/>
                <w:szCs w:val="28"/>
                <w:lang w:eastAsia="uk-UA"/>
              </w:rPr>
              <w:t>за 2022, січень-травень 2023 року</w:t>
            </w:r>
          </w:p>
        </w:tc>
      </w:tr>
      <w:tr w:rsidR="00D70F94" w:rsidRPr="009978E3" w:rsidTr="00D70F94">
        <w:trPr>
          <w:gridBefore w:val="1"/>
          <w:gridAfter w:val="1"/>
          <w:wBefore w:w="743" w:type="dxa"/>
          <w:wAfter w:w="46" w:type="dxa"/>
          <w:trHeight w:val="274"/>
        </w:trPr>
        <w:tc>
          <w:tcPr>
            <w:tcW w:w="3119" w:type="dxa"/>
            <w:gridSpan w:val="3"/>
            <w:tcBorders>
              <w:top w:val="nil"/>
              <w:left w:val="nil"/>
              <w:bottom w:val="nil"/>
              <w:right w:val="nil"/>
            </w:tcBorders>
            <w:shd w:val="clear" w:color="000000" w:fill="FFFFFF"/>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7654" w:type="dxa"/>
            <w:gridSpan w:val="13"/>
            <w:tcBorders>
              <w:top w:val="nil"/>
              <w:left w:val="nil"/>
              <w:bottom w:val="nil"/>
              <w:right w:val="nil"/>
            </w:tcBorders>
            <w:shd w:val="clear" w:color="000000" w:fill="FFFFFF"/>
            <w:noWrap/>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p>
        </w:tc>
      </w:tr>
      <w:tr w:rsidR="00D70F94" w:rsidRPr="009978E3" w:rsidTr="00D70F94">
        <w:trPr>
          <w:gridBefore w:val="1"/>
          <w:gridAfter w:val="3"/>
          <w:wBefore w:w="743" w:type="dxa"/>
          <w:wAfter w:w="647" w:type="dxa"/>
          <w:trHeight w:val="259"/>
        </w:trPr>
        <w:tc>
          <w:tcPr>
            <w:tcW w:w="2518" w:type="dxa"/>
            <w:gridSpan w:val="2"/>
            <w:tcBorders>
              <w:top w:val="nil"/>
              <w:left w:val="nil"/>
              <w:bottom w:val="nil"/>
              <w:right w:val="nil"/>
            </w:tcBorders>
            <w:shd w:val="clear" w:color="000000" w:fill="FFFFFF"/>
            <w:vAlign w:val="bottom"/>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Установа</w:t>
            </w:r>
          </w:p>
        </w:tc>
        <w:tc>
          <w:tcPr>
            <w:tcW w:w="7654" w:type="dxa"/>
            <w:gridSpan w:val="12"/>
            <w:tcBorders>
              <w:top w:val="nil"/>
              <w:left w:val="nil"/>
              <w:bottom w:val="nil"/>
              <w:right w:val="nil"/>
            </w:tcBorders>
            <w:shd w:val="clear" w:color="000000" w:fill="FFFFFF"/>
            <w:vAlign w:val="bottom"/>
            <w:hideMark/>
          </w:tcPr>
          <w:p w:rsidR="00D70F94" w:rsidRPr="009978E3" w:rsidRDefault="00D70F94" w:rsidP="00D70F94">
            <w:pPr>
              <w:spacing w:after="0" w:line="240" w:lineRule="auto"/>
              <w:ind w:left="141"/>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Комунальний заклад "Микулинецький ліцей Якушинецької сільської ради Вінницької області"</w:t>
            </w:r>
          </w:p>
        </w:tc>
      </w:tr>
      <w:tr w:rsidR="00D70F94" w:rsidRPr="009978E3" w:rsidTr="00D70F94">
        <w:trPr>
          <w:gridBefore w:val="1"/>
          <w:gridAfter w:val="3"/>
          <w:wBefore w:w="743" w:type="dxa"/>
          <w:wAfter w:w="647" w:type="dxa"/>
          <w:trHeight w:val="259"/>
        </w:trPr>
        <w:tc>
          <w:tcPr>
            <w:tcW w:w="2518" w:type="dxa"/>
            <w:gridSpan w:val="2"/>
            <w:tcBorders>
              <w:top w:val="nil"/>
              <w:left w:val="nil"/>
              <w:bottom w:val="nil"/>
              <w:right w:val="nil"/>
            </w:tcBorders>
            <w:shd w:val="clear" w:color="000000" w:fill="FFFFFF"/>
            <w:vAlign w:val="bottom"/>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Територія</w:t>
            </w:r>
          </w:p>
        </w:tc>
        <w:tc>
          <w:tcPr>
            <w:tcW w:w="7654" w:type="dxa"/>
            <w:gridSpan w:val="12"/>
            <w:tcBorders>
              <w:top w:val="nil"/>
              <w:left w:val="nil"/>
              <w:bottom w:val="nil"/>
              <w:right w:val="nil"/>
            </w:tcBorders>
            <w:shd w:val="clear" w:color="000000" w:fill="FFFFFF"/>
            <w:vAlign w:val="bottom"/>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Якушинецька</w:t>
            </w:r>
          </w:p>
        </w:tc>
      </w:tr>
      <w:tr w:rsidR="00D70F94" w:rsidRPr="009978E3" w:rsidTr="00D70F94">
        <w:trPr>
          <w:gridBefore w:val="1"/>
          <w:gridAfter w:val="1"/>
          <w:wBefore w:w="743" w:type="dxa"/>
          <w:wAfter w:w="46" w:type="dxa"/>
          <w:trHeight w:val="259"/>
        </w:trPr>
        <w:tc>
          <w:tcPr>
            <w:tcW w:w="3119" w:type="dxa"/>
            <w:gridSpan w:val="3"/>
            <w:tcBorders>
              <w:top w:val="nil"/>
              <w:left w:val="nil"/>
              <w:bottom w:val="nil"/>
              <w:right w:val="nil"/>
            </w:tcBorders>
            <w:shd w:val="clear" w:color="000000" w:fill="FFFFFF"/>
            <w:vAlign w:val="bottom"/>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Організаційно-правова форма господарювання</w:t>
            </w:r>
          </w:p>
        </w:tc>
        <w:tc>
          <w:tcPr>
            <w:tcW w:w="7654" w:type="dxa"/>
            <w:gridSpan w:val="13"/>
            <w:tcBorders>
              <w:top w:val="nil"/>
              <w:left w:val="nil"/>
              <w:bottom w:val="nil"/>
              <w:right w:val="nil"/>
            </w:tcBorders>
            <w:shd w:val="clear" w:color="000000" w:fill="FFFFFF"/>
            <w:vAlign w:val="bottom"/>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Комунальна організація (установа, заклад)</w:t>
            </w:r>
          </w:p>
        </w:tc>
      </w:tr>
      <w:tr w:rsidR="00D70F94" w:rsidRPr="009978E3" w:rsidTr="00D70F94">
        <w:trPr>
          <w:gridBefore w:val="1"/>
          <w:wBefore w:w="743" w:type="dxa"/>
          <w:trHeight w:val="548"/>
        </w:trPr>
        <w:tc>
          <w:tcPr>
            <w:tcW w:w="3119" w:type="dxa"/>
            <w:gridSpan w:val="3"/>
            <w:tcBorders>
              <w:top w:val="nil"/>
              <w:left w:val="nil"/>
              <w:bottom w:val="nil"/>
              <w:right w:val="nil"/>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Періодичність:</w:t>
            </w:r>
            <w:r w:rsidRPr="009978E3">
              <w:rPr>
                <w:rFonts w:ascii="Times New Roman" w:eastAsia="Times New Roman" w:hAnsi="Times New Roman" w:cs="Times New Roman"/>
                <w:b/>
                <w:bCs/>
                <w:color w:val="000000"/>
                <w:sz w:val="24"/>
                <w:szCs w:val="24"/>
                <w:lang w:eastAsia="uk-UA"/>
              </w:rPr>
              <w:t xml:space="preserve"> річна  </w:t>
            </w:r>
            <w:r w:rsidRPr="009978E3">
              <w:rPr>
                <w:rFonts w:ascii="Times New Roman" w:eastAsia="Times New Roman" w:hAnsi="Times New Roman" w:cs="Times New Roman"/>
                <w:color w:val="000000"/>
                <w:sz w:val="24"/>
                <w:szCs w:val="24"/>
                <w:lang w:eastAsia="uk-UA"/>
              </w:rPr>
              <w:br/>
              <w:t xml:space="preserve">Одиниця виміру: </w:t>
            </w:r>
            <w:r w:rsidRPr="009978E3">
              <w:rPr>
                <w:rFonts w:ascii="Times New Roman" w:eastAsia="Times New Roman" w:hAnsi="Times New Roman" w:cs="Times New Roman"/>
                <w:b/>
                <w:bCs/>
                <w:color w:val="000000"/>
                <w:sz w:val="24"/>
                <w:szCs w:val="24"/>
                <w:lang w:eastAsia="uk-UA"/>
              </w:rPr>
              <w:t xml:space="preserve"> грн. коп. </w:t>
            </w:r>
          </w:p>
        </w:tc>
        <w:tc>
          <w:tcPr>
            <w:tcW w:w="885" w:type="dxa"/>
            <w:gridSpan w:val="2"/>
            <w:tcBorders>
              <w:top w:val="nil"/>
              <w:left w:val="nil"/>
              <w:bottom w:val="nil"/>
              <w:right w:val="nil"/>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2320" w:type="dxa"/>
            <w:gridSpan w:val="3"/>
            <w:tcBorders>
              <w:top w:val="nil"/>
              <w:left w:val="nil"/>
              <w:bottom w:val="nil"/>
              <w:right w:val="nil"/>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4024" w:type="dxa"/>
            <w:gridSpan w:val="7"/>
            <w:tcBorders>
              <w:top w:val="nil"/>
              <w:left w:val="nil"/>
              <w:bottom w:val="nil"/>
              <w:right w:val="nil"/>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471" w:type="dxa"/>
            <w:gridSpan w:val="2"/>
            <w:tcBorders>
              <w:top w:val="nil"/>
              <w:left w:val="nil"/>
              <w:bottom w:val="nil"/>
              <w:right w:val="nil"/>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r>
      <w:tr w:rsidR="00D70F94" w:rsidRPr="009978E3" w:rsidTr="00D70F94">
        <w:trPr>
          <w:gridAfter w:val="5"/>
          <w:wAfter w:w="789" w:type="dxa"/>
          <w:trHeight w:val="1455"/>
        </w:trPr>
        <w:tc>
          <w:tcPr>
            <w:tcW w:w="311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Показники</w:t>
            </w:r>
          </w:p>
        </w:tc>
        <w:tc>
          <w:tcPr>
            <w:tcW w:w="885"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24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КЕКВ</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Касові</w:t>
            </w:r>
            <w:r w:rsidRPr="009978E3">
              <w:rPr>
                <w:rFonts w:ascii="Times New Roman" w:eastAsia="Times New Roman" w:hAnsi="Times New Roman" w:cs="Times New Roman"/>
                <w:b/>
                <w:bCs/>
                <w:color w:val="000000"/>
                <w:sz w:val="24"/>
                <w:szCs w:val="24"/>
                <w:lang w:eastAsia="uk-UA"/>
              </w:rPr>
              <w:br/>
              <w:t>за звітний період 2022 рік</w:t>
            </w:r>
          </w:p>
        </w:tc>
        <w:tc>
          <w:tcPr>
            <w:tcW w:w="160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Касові</w:t>
            </w:r>
            <w:r w:rsidRPr="009978E3">
              <w:rPr>
                <w:rFonts w:ascii="Times New Roman" w:eastAsia="Times New Roman" w:hAnsi="Times New Roman" w:cs="Times New Roman"/>
                <w:b/>
                <w:bCs/>
                <w:color w:val="000000"/>
                <w:sz w:val="24"/>
                <w:szCs w:val="24"/>
                <w:lang w:eastAsia="uk-UA"/>
              </w:rPr>
              <w:br/>
              <w:t>за січень-травень 2023 року</w:t>
            </w:r>
          </w:p>
        </w:tc>
        <w:tc>
          <w:tcPr>
            <w:tcW w:w="1600" w:type="dxa"/>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Разом за 2022 - січень-травень 2023 року</w:t>
            </w:r>
          </w:p>
        </w:tc>
        <w:tc>
          <w:tcPr>
            <w:tcW w:w="20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Примітки </w:t>
            </w:r>
          </w:p>
        </w:tc>
      </w:tr>
      <w:tr w:rsidR="00D70F94" w:rsidRPr="009978E3" w:rsidTr="00D70F94">
        <w:trPr>
          <w:gridAfter w:val="5"/>
          <w:wAfter w:w="789" w:type="dxa"/>
          <w:trHeight w:val="274"/>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1</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3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4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5 </w:t>
            </w:r>
          </w:p>
        </w:tc>
        <w:tc>
          <w:tcPr>
            <w:tcW w:w="20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6 </w:t>
            </w:r>
          </w:p>
        </w:tc>
      </w:tr>
      <w:tr w:rsidR="00D70F94" w:rsidRPr="009978E3" w:rsidTr="00D70F94">
        <w:trPr>
          <w:gridAfter w:val="5"/>
          <w:wAfter w:w="789" w:type="dxa"/>
          <w:trHeight w:val="552"/>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Видатки усього:</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Х</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6 676 656,15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2 683 224,05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9 359 880,20 </w:t>
            </w:r>
          </w:p>
        </w:tc>
        <w:tc>
          <w:tcPr>
            <w:tcW w:w="20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w:t>
            </w:r>
          </w:p>
        </w:tc>
      </w:tr>
      <w:tr w:rsidR="00D70F94" w:rsidRPr="009978E3" w:rsidTr="00D70F94">
        <w:trPr>
          <w:gridAfter w:val="5"/>
          <w:wAfter w:w="789" w:type="dxa"/>
          <w:trHeight w:val="825"/>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Оплата праці і нарахування на заробітну плату, в тому числі:</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2100</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 xml:space="preserve">5 913 064,58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 xml:space="preserve">2 435 300,47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8 348 365,05 </w:t>
            </w:r>
          </w:p>
        </w:tc>
        <w:tc>
          <w:tcPr>
            <w:tcW w:w="20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w:t>
            </w:r>
          </w:p>
        </w:tc>
      </w:tr>
      <w:tr w:rsidR="00D70F94" w:rsidRPr="009978E3" w:rsidTr="00D70F94">
        <w:trPr>
          <w:gridAfter w:val="5"/>
          <w:wAfter w:w="789" w:type="dxa"/>
          <w:trHeight w:val="699"/>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Заробітна плата технічного персоналу</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2111</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1 189 390,49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588 538,99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1 777 929,48 </w:t>
            </w:r>
          </w:p>
        </w:tc>
        <w:tc>
          <w:tcPr>
            <w:tcW w:w="2085" w:type="dxa"/>
            <w:gridSpan w:val="2"/>
            <w:tcBorders>
              <w:top w:val="single" w:sz="4" w:space="0" w:color="000000"/>
              <w:left w:val="nil"/>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lang w:eastAsia="uk-UA"/>
              </w:rPr>
            </w:pPr>
            <w:r w:rsidRPr="009978E3">
              <w:rPr>
                <w:rFonts w:ascii="Times New Roman" w:eastAsia="Times New Roman" w:hAnsi="Times New Roman" w:cs="Times New Roman"/>
                <w:color w:val="000000"/>
                <w:lang w:eastAsia="uk-UA"/>
              </w:rPr>
              <w:t>-</w:t>
            </w:r>
          </w:p>
        </w:tc>
      </w:tr>
      <w:tr w:rsidR="00D70F94" w:rsidRPr="009978E3" w:rsidTr="00D70F94">
        <w:trPr>
          <w:gridAfter w:val="5"/>
          <w:wAfter w:w="789" w:type="dxa"/>
          <w:trHeight w:val="709"/>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Заробітна плата педагогічного персоналу</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2111</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3 634 498,27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1 406 692,69 </w:t>
            </w:r>
          </w:p>
        </w:tc>
        <w:tc>
          <w:tcPr>
            <w:tcW w:w="1600" w:type="dxa"/>
            <w:tcBorders>
              <w:top w:val="nil"/>
              <w:left w:val="nil"/>
              <w:bottom w:val="single" w:sz="4" w:space="0" w:color="000000"/>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5 041 190,96 </w:t>
            </w:r>
          </w:p>
        </w:tc>
        <w:tc>
          <w:tcPr>
            <w:tcW w:w="20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lang w:eastAsia="uk-UA"/>
              </w:rPr>
            </w:pPr>
            <w:r w:rsidRPr="009978E3">
              <w:rPr>
                <w:rFonts w:ascii="Times New Roman" w:eastAsia="Times New Roman" w:hAnsi="Times New Roman" w:cs="Times New Roman"/>
                <w:color w:val="000000"/>
                <w:lang w:eastAsia="uk-UA"/>
              </w:rPr>
              <w:t> </w:t>
            </w:r>
          </w:p>
        </w:tc>
      </w:tr>
      <w:tr w:rsidR="00D70F94" w:rsidRPr="009978E3" w:rsidTr="00D70F94">
        <w:trPr>
          <w:gridAfter w:val="5"/>
          <w:wAfter w:w="789" w:type="dxa"/>
          <w:trHeight w:val="546"/>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lastRenderedPageBreak/>
              <w:t>Нарахування на оплату праці технічного персоналу</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2120</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275 401,32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127 619,34 </w:t>
            </w:r>
          </w:p>
        </w:tc>
        <w:tc>
          <w:tcPr>
            <w:tcW w:w="1600" w:type="dxa"/>
            <w:tcBorders>
              <w:top w:val="nil"/>
              <w:left w:val="nil"/>
              <w:bottom w:val="single" w:sz="4" w:space="0" w:color="000000"/>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403 020,66 </w:t>
            </w:r>
          </w:p>
        </w:tc>
        <w:tc>
          <w:tcPr>
            <w:tcW w:w="20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lang w:eastAsia="uk-UA"/>
              </w:rPr>
            </w:pPr>
            <w:r w:rsidRPr="009978E3">
              <w:rPr>
                <w:rFonts w:ascii="Times New Roman" w:eastAsia="Times New Roman" w:hAnsi="Times New Roman" w:cs="Times New Roman"/>
                <w:i/>
                <w:iCs/>
                <w:color w:val="000000"/>
                <w:lang w:eastAsia="uk-UA"/>
              </w:rPr>
              <w:t>-</w:t>
            </w:r>
          </w:p>
        </w:tc>
      </w:tr>
      <w:tr w:rsidR="00D70F94" w:rsidRPr="009978E3" w:rsidTr="00D70F94">
        <w:trPr>
          <w:gridAfter w:val="5"/>
          <w:wAfter w:w="789" w:type="dxa"/>
          <w:trHeight w:val="825"/>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Нарахування на оплату праці педагогічного персоналу</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2120</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813 774,50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312 449,45 </w:t>
            </w:r>
          </w:p>
        </w:tc>
        <w:tc>
          <w:tcPr>
            <w:tcW w:w="1600" w:type="dxa"/>
            <w:tcBorders>
              <w:top w:val="nil"/>
              <w:left w:val="nil"/>
              <w:bottom w:val="single" w:sz="4" w:space="0" w:color="000000"/>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1 126 223,95 </w:t>
            </w:r>
          </w:p>
        </w:tc>
        <w:tc>
          <w:tcPr>
            <w:tcW w:w="20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lang w:eastAsia="uk-UA"/>
              </w:rPr>
            </w:pPr>
            <w:r w:rsidRPr="009978E3">
              <w:rPr>
                <w:rFonts w:ascii="Times New Roman" w:eastAsia="Times New Roman" w:hAnsi="Times New Roman" w:cs="Times New Roman"/>
                <w:i/>
                <w:iCs/>
                <w:color w:val="000000"/>
                <w:lang w:eastAsia="uk-UA"/>
              </w:rPr>
              <w:t> </w:t>
            </w:r>
          </w:p>
        </w:tc>
      </w:tr>
      <w:tr w:rsidR="00D70F94" w:rsidRPr="009978E3" w:rsidTr="00D70F94">
        <w:trPr>
          <w:gridAfter w:val="5"/>
          <w:wAfter w:w="789" w:type="dxa"/>
          <w:trHeight w:val="1681"/>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Предмети, матеріали, обладнання та інвентар</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2210</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72 254,36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72 254,36 </w:t>
            </w:r>
          </w:p>
        </w:tc>
        <w:tc>
          <w:tcPr>
            <w:tcW w:w="2085" w:type="dxa"/>
            <w:gridSpan w:val="2"/>
            <w:tcBorders>
              <w:top w:val="single" w:sz="4" w:space="0" w:color="auto"/>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lang w:eastAsia="uk-UA"/>
              </w:rPr>
            </w:pPr>
            <w:r w:rsidRPr="009978E3">
              <w:rPr>
                <w:rFonts w:ascii="Times New Roman" w:eastAsia="Times New Roman" w:hAnsi="Times New Roman" w:cs="Times New Roman"/>
                <w:i/>
                <w:iCs/>
                <w:color w:val="000000"/>
                <w:lang w:eastAsia="uk-UA"/>
              </w:rPr>
              <w:t>Придбано матеріали для ремонту електромережі, будівельні матеріали для ремонту</w:t>
            </w:r>
          </w:p>
        </w:tc>
      </w:tr>
      <w:tr w:rsidR="00D70F94" w:rsidRPr="009978E3" w:rsidTr="00D70F94">
        <w:trPr>
          <w:gridAfter w:val="5"/>
          <w:wAfter w:w="789" w:type="dxa"/>
          <w:trHeight w:val="1310"/>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Продукти харчування</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2230</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99 187,10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100 798,14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199 985,24 </w:t>
            </w:r>
          </w:p>
        </w:tc>
        <w:tc>
          <w:tcPr>
            <w:tcW w:w="20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lang w:eastAsia="uk-UA"/>
              </w:rPr>
            </w:pPr>
            <w:r w:rsidRPr="009978E3">
              <w:rPr>
                <w:rFonts w:ascii="Times New Roman" w:eastAsia="Times New Roman" w:hAnsi="Times New Roman" w:cs="Times New Roman"/>
                <w:i/>
                <w:iCs/>
                <w:color w:val="000000"/>
                <w:lang w:eastAsia="uk-UA"/>
              </w:rPr>
              <w:t>Оплата за продукти харчування за рахунок місцевого бюджету</w:t>
            </w:r>
          </w:p>
        </w:tc>
      </w:tr>
      <w:tr w:rsidR="00D70F94" w:rsidRPr="009978E3" w:rsidTr="00D70F94">
        <w:trPr>
          <w:gridAfter w:val="5"/>
          <w:wAfter w:w="789" w:type="dxa"/>
          <w:trHeight w:val="547"/>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Оплата послуг (крім комунальних)</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2240</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585 610,11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17 679,18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603 289,29 </w:t>
            </w:r>
          </w:p>
        </w:tc>
        <w:tc>
          <w:tcPr>
            <w:tcW w:w="208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lang w:eastAsia="uk-UA"/>
              </w:rPr>
            </w:pPr>
            <w:r w:rsidRPr="009978E3">
              <w:rPr>
                <w:rFonts w:ascii="Times New Roman" w:eastAsia="Times New Roman" w:hAnsi="Times New Roman" w:cs="Times New Roman"/>
                <w:i/>
                <w:iCs/>
                <w:color w:val="000000"/>
                <w:lang w:eastAsia="uk-UA"/>
              </w:rPr>
              <w:t>Оплата послуг пожежної та охоронної сигналізації, програмного забезпечення, дератизації та дезінфекції, атестації робочих місць, інтернету</w:t>
            </w:r>
          </w:p>
        </w:tc>
      </w:tr>
      <w:tr w:rsidR="00D70F94" w:rsidRPr="009978E3" w:rsidTr="00D70F94">
        <w:trPr>
          <w:gridAfter w:val="5"/>
          <w:wAfter w:w="789" w:type="dxa"/>
          <w:trHeight w:val="584"/>
        </w:trPr>
        <w:tc>
          <w:tcPr>
            <w:tcW w:w="311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Підвіз учнів до закладу та у зворотньому напрямку</w:t>
            </w:r>
          </w:p>
        </w:tc>
        <w:tc>
          <w:tcPr>
            <w:tcW w:w="88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2240</w:t>
            </w:r>
          </w:p>
        </w:tc>
        <w:tc>
          <w:tcPr>
            <w:tcW w:w="147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xml:space="preserve">153 980,00 </w:t>
            </w:r>
          </w:p>
        </w:tc>
        <w:tc>
          <w:tcPr>
            <w:tcW w:w="16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129 446,26 </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283 426,26 </w:t>
            </w:r>
          </w:p>
        </w:tc>
        <w:tc>
          <w:tcPr>
            <w:tcW w:w="208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tc>
      </w:tr>
      <w:tr w:rsidR="00D70F94" w:rsidRPr="009978E3" w:rsidTr="00D70F94">
        <w:trPr>
          <w:gridAfter w:val="4"/>
          <w:wAfter w:w="743" w:type="dxa"/>
          <w:trHeight w:val="277"/>
        </w:trPr>
        <w:tc>
          <w:tcPr>
            <w:tcW w:w="3119" w:type="dxa"/>
            <w:gridSpan w:val="2"/>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Оплата теплопостачання</w:t>
            </w:r>
          </w:p>
        </w:tc>
        <w:tc>
          <w:tcPr>
            <w:tcW w:w="885" w:type="dxa"/>
            <w:gridSpan w:val="3"/>
            <w:tcBorders>
              <w:top w:val="single" w:sz="4" w:space="0" w:color="auto"/>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2271</w:t>
            </w:r>
          </w:p>
        </w:tc>
        <w:tc>
          <w:tcPr>
            <w:tcW w:w="1477" w:type="dxa"/>
            <w:gridSpan w:val="3"/>
            <w:tcBorders>
              <w:top w:val="single" w:sz="4" w:space="0" w:color="auto"/>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tc>
        <w:tc>
          <w:tcPr>
            <w:tcW w:w="1607" w:type="dxa"/>
            <w:gridSpan w:val="2"/>
            <w:tcBorders>
              <w:top w:val="single" w:sz="4" w:space="0" w:color="auto"/>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1600" w:type="dxa"/>
            <w:tcBorders>
              <w:top w:val="single" w:sz="4" w:space="0" w:color="auto"/>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0,00 </w:t>
            </w:r>
          </w:p>
        </w:tc>
        <w:tc>
          <w:tcPr>
            <w:tcW w:w="1660" w:type="dxa"/>
            <w:tcBorders>
              <w:top w:val="single" w:sz="4" w:space="0" w:color="auto"/>
              <w:left w:val="nil"/>
              <w:bottom w:val="single" w:sz="4" w:space="0" w:color="auto"/>
              <w:right w:val="nil"/>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tc>
        <w:tc>
          <w:tcPr>
            <w:tcW w:w="471" w:type="dxa"/>
            <w:gridSpan w:val="2"/>
            <w:tcBorders>
              <w:top w:val="nil"/>
              <w:left w:val="nil"/>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tc>
      </w:tr>
      <w:tr w:rsidR="00D70F94" w:rsidRPr="009978E3" w:rsidTr="00D70F94">
        <w:trPr>
          <w:gridAfter w:val="5"/>
          <w:wAfter w:w="789" w:type="dxa"/>
          <w:trHeight w:val="565"/>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Оплата водопостачання та водовідведення</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2272</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1600" w:type="dxa"/>
            <w:tcBorders>
              <w:top w:val="nil"/>
              <w:left w:val="nil"/>
              <w:bottom w:val="single" w:sz="4" w:space="0" w:color="000000"/>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0,00 </w:t>
            </w:r>
          </w:p>
        </w:tc>
        <w:tc>
          <w:tcPr>
            <w:tcW w:w="20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i/>
                <w:iCs/>
                <w:color w:val="000000"/>
                <w:sz w:val="24"/>
                <w:szCs w:val="24"/>
                <w:lang w:eastAsia="uk-UA"/>
              </w:rPr>
            </w:pPr>
            <w:r w:rsidRPr="009978E3">
              <w:rPr>
                <w:rFonts w:ascii="Times New Roman" w:eastAsia="Times New Roman" w:hAnsi="Times New Roman" w:cs="Times New Roman"/>
                <w:i/>
                <w:iCs/>
                <w:color w:val="000000"/>
                <w:sz w:val="24"/>
                <w:szCs w:val="24"/>
                <w:lang w:eastAsia="uk-UA"/>
              </w:rPr>
              <w:t> </w:t>
            </w:r>
          </w:p>
        </w:tc>
      </w:tr>
      <w:tr w:rsidR="00D70F94" w:rsidRPr="009978E3" w:rsidTr="00D70F94">
        <w:trPr>
          <w:gridAfter w:val="5"/>
          <w:wAfter w:w="789" w:type="dxa"/>
          <w:trHeight w:val="829"/>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Оплата інших енергоносіїв та інших комунальних послуг</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2275</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5 340,00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5 340,00 </w:t>
            </w:r>
          </w:p>
        </w:tc>
        <w:tc>
          <w:tcPr>
            <w:tcW w:w="2085" w:type="dxa"/>
            <w:gridSpan w:val="2"/>
            <w:tcBorders>
              <w:top w:val="single" w:sz="4" w:space="0" w:color="auto"/>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lang w:eastAsia="uk-UA"/>
              </w:rPr>
            </w:pPr>
            <w:r w:rsidRPr="009978E3">
              <w:rPr>
                <w:rFonts w:ascii="Times New Roman" w:eastAsia="Times New Roman" w:hAnsi="Times New Roman" w:cs="Times New Roman"/>
                <w:color w:val="000000"/>
                <w:lang w:eastAsia="uk-UA"/>
              </w:rPr>
              <w:t>Придбання палива для роботи генератора</w:t>
            </w:r>
          </w:p>
        </w:tc>
      </w:tr>
      <w:tr w:rsidR="00D70F94" w:rsidRPr="009978E3" w:rsidTr="00D70F94">
        <w:trPr>
          <w:gridAfter w:val="5"/>
          <w:wAfter w:w="789" w:type="dxa"/>
          <w:trHeight w:val="825"/>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Окремі заходи по реалізації державних (регіо</w:t>
            </w:r>
            <w:r w:rsidR="002915D9">
              <w:rPr>
                <w:rFonts w:ascii="Times New Roman" w:eastAsia="Times New Roman" w:hAnsi="Times New Roman" w:cs="Times New Roman"/>
                <w:color w:val="000000"/>
                <w:sz w:val="24"/>
                <w:szCs w:val="24"/>
                <w:lang w:eastAsia="uk-UA"/>
              </w:rPr>
              <w:t xml:space="preserve">нальних) програм, не віднесені </w:t>
            </w:r>
            <w:r w:rsidRPr="009978E3">
              <w:rPr>
                <w:rFonts w:ascii="Times New Roman" w:eastAsia="Times New Roman" w:hAnsi="Times New Roman" w:cs="Times New Roman"/>
                <w:color w:val="000000"/>
                <w:sz w:val="24"/>
                <w:szCs w:val="24"/>
                <w:lang w:eastAsia="uk-UA"/>
              </w:rPr>
              <w:t>до заходів розвитку</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2282</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1 200,00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 </w:t>
            </w:r>
          </w:p>
        </w:tc>
        <w:tc>
          <w:tcPr>
            <w:tcW w:w="1600" w:type="dxa"/>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1 200,00 </w:t>
            </w:r>
          </w:p>
        </w:tc>
        <w:tc>
          <w:tcPr>
            <w:tcW w:w="2085" w:type="dxa"/>
            <w:gridSpan w:val="2"/>
            <w:tcBorders>
              <w:top w:val="single" w:sz="4" w:space="0" w:color="000000"/>
              <w:left w:val="nil"/>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lang w:eastAsia="uk-UA"/>
              </w:rPr>
            </w:pPr>
            <w:r w:rsidRPr="009978E3">
              <w:rPr>
                <w:rFonts w:ascii="Times New Roman" w:eastAsia="Times New Roman" w:hAnsi="Times New Roman" w:cs="Times New Roman"/>
                <w:color w:val="000000"/>
                <w:lang w:eastAsia="uk-UA"/>
              </w:rPr>
              <w:t>Оплата навчання працівників</w:t>
            </w:r>
          </w:p>
        </w:tc>
      </w:tr>
      <w:tr w:rsidR="00D70F94" w:rsidRPr="009978E3" w:rsidTr="00D70F94">
        <w:trPr>
          <w:gridAfter w:val="5"/>
          <w:wAfter w:w="789" w:type="dxa"/>
          <w:trHeight w:val="552"/>
        </w:trPr>
        <w:tc>
          <w:tcPr>
            <w:tcW w:w="3119" w:type="dxa"/>
            <w:gridSpan w:val="2"/>
            <w:tcBorders>
              <w:top w:val="nil"/>
              <w:left w:val="single" w:sz="4" w:space="0" w:color="000000"/>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Придбання основних засобів</w:t>
            </w:r>
          </w:p>
        </w:tc>
        <w:tc>
          <w:tcPr>
            <w:tcW w:w="885" w:type="dxa"/>
            <w:gridSpan w:val="3"/>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3110</w:t>
            </w:r>
          </w:p>
        </w:tc>
        <w:tc>
          <w:tcPr>
            <w:tcW w:w="1477" w:type="dxa"/>
            <w:gridSpan w:val="3"/>
            <w:tcBorders>
              <w:top w:val="single" w:sz="4" w:space="0" w:color="000000"/>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1607" w:type="dxa"/>
            <w:gridSpan w:val="2"/>
            <w:tcBorders>
              <w:top w:val="nil"/>
              <w:left w:val="nil"/>
              <w:bottom w:val="single" w:sz="4" w:space="0" w:color="000000"/>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i/>
                <w:iCs/>
                <w:color w:val="000000"/>
                <w:sz w:val="24"/>
                <w:szCs w:val="24"/>
                <w:lang w:eastAsia="uk-UA"/>
              </w:rPr>
            </w:pPr>
            <w:r w:rsidRPr="009978E3">
              <w:rPr>
                <w:rFonts w:ascii="Times New Roman" w:eastAsia="Times New Roman" w:hAnsi="Times New Roman" w:cs="Times New Roman"/>
                <w:b/>
                <w:bCs/>
                <w:i/>
                <w:iCs/>
                <w:color w:val="000000"/>
                <w:sz w:val="24"/>
                <w:szCs w:val="24"/>
                <w:lang w:eastAsia="uk-UA"/>
              </w:rPr>
              <w:t> </w:t>
            </w:r>
          </w:p>
        </w:tc>
        <w:tc>
          <w:tcPr>
            <w:tcW w:w="1600" w:type="dxa"/>
            <w:tcBorders>
              <w:top w:val="nil"/>
              <w:left w:val="nil"/>
              <w:bottom w:val="single" w:sz="4" w:space="0" w:color="000000"/>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0,00 </w:t>
            </w:r>
          </w:p>
        </w:tc>
        <w:tc>
          <w:tcPr>
            <w:tcW w:w="208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r>
      <w:tr w:rsidR="00D70F94" w:rsidRPr="009978E3" w:rsidTr="00D70F94">
        <w:trPr>
          <w:gridAfter w:val="4"/>
          <w:wAfter w:w="743" w:type="dxa"/>
          <w:trHeight w:val="450"/>
        </w:trPr>
        <w:tc>
          <w:tcPr>
            <w:tcW w:w="10348" w:type="dxa"/>
            <w:gridSpan w:val="12"/>
            <w:tcBorders>
              <w:top w:val="nil"/>
              <w:left w:val="nil"/>
              <w:bottom w:val="single" w:sz="4" w:space="0" w:color="auto"/>
              <w:right w:val="nil"/>
            </w:tcBorders>
            <w:shd w:val="clear" w:color="000000" w:fill="FFFFFF"/>
            <w:hideMark/>
          </w:tcPr>
          <w:p w:rsidR="00D70F94" w:rsidRDefault="00D70F94" w:rsidP="004909A9">
            <w:pPr>
              <w:spacing w:after="0" w:line="240" w:lineRule="auto"/>
              <w:jc w:val="center"/>
              <w:rPr>
                <w:rFonts w:ascii="Times New Roman" w:eastAsia="Times New Roman" w:hAnsi="Times New Roman" w:cs="Times New Roman"/>
                <w:color w:val="000000"/>
                <w:sz w:val="24"/>
                <w:szCs w:val="24"/>
                <w:lang w:eastAsia="uk-UA"/>
              </w:rPr>
            </w:pPr>
          </w:p>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Кошти, отримані як плата за послуги </w:t>
            </w:r>
            <w:r w:rsidRPr="009978E3">
              <w:rPr>
                <w:rFonts w:ascii="Times New Roman" w:eastAsia="Times New Roman" w:hAnsi="Times New Roman" w:cs="Times New Roman"/>
                <w:b/>
                <w:color w:val="000000"/>
                <w:sz w:val="24"/>
                <w:szCs w:val="24"/>
                <w:lang w:eastAsia="uk-UA"/>
              </w:rPr>
              <w:t>(батьківська плата)</w:t>
            </w:r>
          </w:p>
        </w:tc>
        <w:tc>
          <w:tcPr>
            <w:tcW w:w="471" w:type="dxa"/>
            <w:gridSpan w:val="2"/>
            <w:tcBorders>
              <w:top w:val="nil"/>
              <w:left w:val="nil"/>
              <w:bottom w:val="nil"/>
              <w:right w:val="nil"/>
            </w:tcBorders>
            <w:shd w:val="clear" w:color="000000" w:fill="FFFFFF"/>
            <w:hideMark/>
          </w:tcPr>
          <w:p w:rsidR="00D70F94" w:rsidRPr="009978E3" w:rsidRDefault="00D70F94" w:rsidP="004909A9">
            <w:pPr>
              <w:spacing w:after="0" w:line="240" w:lineRule="auto"/>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r>
      <w:tr w:rsidR="00D70F94" w:rsidRPr="009978E3" w:rsidTr="00D70F94">
        <w:trPr>
          <w:gridAfter w:val="4"/>
          <w:wAfter w:w="743" w:type="dxa"/>
          <w:trHeight w:val="1455"/>
        </w:trPr>
        <w:tc>
          <w:tcPr>
            <w:tcW w:w="3119" w:type="dxa"/>
            <w:gridSpan w:val="2"/>
            <w:tcBorders>
              <w:top w:val="nil"/>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Показники</w:t>
            </w:r>
          </w:p>
        </w:tc>
        <w:tc>
          <w:tcPr>
            <w:tcW w:w="2045" w:type="dxa"/>
            <w:gridSpan w:val="5"/>
            <w:tcBorders>
              <w:top w:val="single" w:sz="4" w:space="0" w:color="auto"/>
              <w:left w:val="nil"/>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КЕКВ</w:t>
            </w:r>
          </w:p>
        </w:tc>
        <w:tc>
          <w:tcPr>
            <w:tcW w:w="1924" w:type="dxa"/>
            <w:gridSpan w:val="3"/>
            <w:tcBorders>
              <w:top w:val="single" w:sz="4" w:space="0" w:color="auto"/>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 2022 рік, грн</w:t>
            </w:r>
          </w:p>
        </w:tc>
        <w:tc>
          <w:tcPr>
            <w:tcW w:w="160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 xml:space="preserve"> січень-травень 2023 року, грн</w:t>
            </w:r>
          </w:p>
        </w:tc>
        <w:tc>
          <w:tcPr>
            <w:tcW w:w="166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b/>
                <w:bCs/>
                <w:color w:val="000000"/>
                <w:sz w:val="24"/>
                <w:szCs w:val="24"/>
                <w:lang w:eastAsia="uk-UA"/>
              </w:rPr>
            </w:pPr>
            <w:r w:rsidRPr="009978E3">
              <w:rPr>
                <w:rFonts w:ascii="Times New Roman" w:eastAsia="Times New Roman" w:hAnsi="Times New Roman" w:cs="Times New Roman"/>
                <w:b/>
                <w:bCs/>
                <w:color w:val="000000"/>
                <w:sz w:val="24"/>
                <w:szCs w:val="24"/>
                <w:lang w:eastAsia="uk-UA"/>
              </w:rPr>
              <w:t>Разом за 2022 - січень-травень 2023 року, грн</w:t>
            </w:r>
          </w:p>
        </w:tc>
        <w:tc>
          <w:tcPr>
            <w:tcW w:w="471" w:type="dxa"/>
            <w:gridSpan w:val="2"/>
            <w:tcBorders>
              <w:top w:val="nil"/>
              <w:left w:val="nil"/>
              <w:bottom w:val="nil"/>
              <w:right w:val="nil"/>
            </w:tcBorders>
            <w:shd w:val="clear" w:color="000000" w:fill="FFFFFF"/>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r>
      <w:tr w:rsidR="00D70F94" w:rsidRPr="009978E3" w:rsidTr="00D70F94">
        <w:trPr>
          <w:gridAfter w:val="4"/>
          <w:wAfter w:w="743" w:type="dxa"/>
          <w:trHeight w:val="315"/>
        </w:trPr>
        <w:tc>
          <w:tcPr>
            <w:tcW w:w="3119" w:type="dxa"/>
            <w:gridSpan w:val="2"/>
            <w:tcBorders>
              <w:top w:val="nil"/>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xml:space="preserve">Надійшло коштів </w:t>
            </w:r>
          </w:p>
        </w:tc>
        <w:tc>
          <w:tcPr>
            <w:tcW w:w="2045" w:type="dxa"/>
            <w:gridSpan w:val="5"/>
            <w:tcBorders>
              <w:top w:val="single" w:sz="4" w:space="0" w:color="auto"/>
              <w:left w:val="nil"/>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2230</w:t>
            </w:r>
          </w:p>
        </w:tc>
        <w:tc>
          <w:tcPr>
            <w:tcW w:w="1924" w:type="dxa"/>
            <w:gridSpan w:val="3"/>
            <w:tcBorders>
              <w:top w:val="single" w:sz="4" w:space="0" w:color="auto"/>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38423,00</w:t>
            </w:r>
          </w:p>
        </w:tc>
        <w:tc>
          <w:tcPr>
            <w:tcW w:w="160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28170,00</w:t>
            </w:r>
          </w:p>
        </w:tc>
        <w:tc>
          <w:tcPr>
            <w:tcW w:w="166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66593,00</w:t>
            </w:r>
          </w:p>
        </w:tc>
        <w:tc>
          <w:tcPr>
            <w:tcW w:w="471" w:type="dxa"/>
            <w:gridSpan w:val="2"/>
            <w:tcBorders>
              <w:top w:val="nil"/>
              <w:left w:val="nil"/>
              <w:bottom w:val="nil"/>
              <w:right w:val="nil"/>
            </w:tcBorders>
            <w:shd w:val="clear" w:color="000000" w:fill="FFFFFF"/>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r>
      <w:tr w:rsidR="00D70F94" w:rsidRPr="009978E3" w:rsidTr="00D70F94">
        <w:trPr>
          <w:gridAfter w:val="4"/>
          <w:wAfter w:w="743" w:type="dxa"/>
          <w:trHeight w:val="315"/>
        </w:trPr>
        <w:tc>
          <w:tcPr>
            <w:tcW w:w="3119" w:type="dxa"/>
            <w:gridSpan w:val="2"/>
            <w:tcBorders>
              <w:top w:val="nil"/>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Використано коштів</w:t>
            </w:r>
          </w:p>
        </w:tc>
        <w:tc>
          <w:tcPr>
            <w:tcW w:w="2045" w:type="dxa"/>
            <w:gridSpan w:val="5"/>
            <w:tcBorders>
              <w:top w:val="single" w:sz="4" w:space="0" w:color="auto"/>
              <w:left w:val="nil"/>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2230</w:t>
            </w:r>
          </w:p>
        </w:tc>
        <w:tc>
          <w:tcPr>
            <w:tcW w:w="1924" w:type="dxa"/>
            <w:gridSpan w:val="3"/>
            <w:tcBorders>
              <w:top w:val="single" w:sz="4" w:space="0" w:color="auto"/>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8343,90</w:t>
            </w:r>
          </w:p>
        </w:tc>
        <w:tc>
          <w:tcPr>
            <w:tcW w:w="160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0,00</w:t>
            </w:r>
          </w:p>
        </w:tc>
        <w:tc>
          <w:tcPr>
            <w:tcW w:w="166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8343,90</w:t>
            </w:r>
          </w:p>
        </w:tc>
        <w:tc>
          <w:tcPr>
            <w:tcW w:w="471" w:type="dxa"/>
            <w:gridSpan w:val="2"/>
            <w:tcBorders>
              <w:top w:val="nil"/>
              <w:left w:val="nil"/>
              <w:bottom w:val="nil"/>
              <w:right w:val="nil"/>
            </w:tcBorders>
            <w:shd w:val="clear" w:color="000000" w:fill="FFFFFF"/>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r>
      <w:tr w:rsidR="00D70F94" w:rsidRPr="009978E3" w:rsidTr="00D70F94">
        <w:trPr>
          <w:gridAfter w:val="4"/>
          <w:wAfter w:w="743" w:type="dxa"/>
          <w:trHeight w:val="315"/>
        </w:trPr>
        <w:tc>
          <w:tcPr>
            <w:tcW w:w="3119" w:type="dxa"/>
            <w:gridSpan w:val="2"/>
            <w:tcBorders>
              <w:top w:val="nil"/>
              <w:left w:val="single" w:sz="4" w:space="0" w:color="auto"/>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Разом</w:t>
            </w:r>
          </w:p>
        </w:tc>
        <w:tc>
          <w:tcPr>
            <w:tcW w:w="2045" w:type="dxa"/>
            <w:gridSpan w:val="5"/>
            <w:tcBorders>
              <w:top w:val="single" w:sz="4" w:space="0" w:color="auto"/>
              <w:left w:val="nil"/>
              <w:bottom w:val="single" w:sz="4" w:space="0" w:color="auto"/>
              <w:right w:val="single" w:sz="4" w:space="0" w:color="000000"/>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c>
          <w:tcPr>
            <w:tcW w:w="1924" w:type="dxa"/>
            <w:gridSpan w:val="3"/>
            <w:tcBorders>
              <w:top w:val="single" w:sz="4" w:space="0" w:color="auto"/>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46766,90</w:t>
            </w:r>
          </w:p>
        </w:tc>
        <w:tc>
          <w:tcPr>
            <w:tcW w:w="160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28170,00</w:t>
            </w:r>
          </w:p>
        </w:tc>
        <w:tc>
          <w:tcPr>
            <w:tcW w:w="1660" w:type="dxa"/>
            <w:tcBorders>
              <w:top w:val="nil"/>
              <w:left w:val="nil"/>
              <w:bottom w:val="single" w:sz="4" w:space="0" w:color="auto"/>
              <w:right w:val="single" w:sz="4" w:space="0" w:color="auto"/>
            </w:tcBorders>
            <w:shd w:val="clear" w:color="000000" w:fill="FFFFFF"/>
            <w:vAlign w:val="center"/>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74936,90</w:t>
            </w:r>
          </w:p>
        </w:tc>
        <w:tc>
          <w:tcPr>
            <w:tcW w:w="471" w:type="dxa"/>
            <w:gridSpan w:val="2"/>
            <w:tcBorders>
              <w:top w:val="nil"/>
              <w:left w:val="nil"/>
              <w:bottom w:val="nil"/>
              <w:right w:val="nil"/>
            </w:tcBorders>
            <w:shd w:val="clear" w:color="000000" w:fill="FFFFFF"/>
            <w:hideMark/>
          </w:tcPr>
          <w:p w:rsidR="00D70F94" w:rsidRPr="009978E3" w:rsidRDefault="00D70F94" w:rsidP="004909A9">
            <w:pPr>
              <w:spacing w:after="0" w:line="240" w:lineRule="auto"/>
              <w:jc w:val="center"/>
              <w:rPr>
                <w:rFonts w:ascii="Times New Roman" w:eastAsia="Times New Roman" w:hAnsi="Times New Roman" w:cs="Times New Roman"/>
                <w:color w:val="000000"/>
                <w:sz w:val="24"/>
                <w:szCs w:val="24"/>
                <w:lang w:eastAsia="uk-UA"/>
              </w:rPr>
            </w:pPr>
            <w:r w:rsidRPr="009978E3">
              <w:rPr>
                <w:rFonts w:ascii="Times New Roman" w:eastAsia="Times New Roman" w:hAnsi="Times New Roman" w:cs="Times New Roman"/>
                <w:color w:val="000000"/>
                <w:sz w:val="24"/>
                <w:szCs w:val="24"/>
                <w:lang w:eastAsia="uk-UA"/>
              </w:rPr>
              <w:t> </w:t>
            </w:r>
          </w:p>
        </w:tc>
      </w:tr>
    </w:tbl>
    <w:p w:rsidR="00D70F94" w:rsidRPr="00543C69" w:rsidRDefault="00D70F94" w:rsidP="00543C69">
      <w:pPr>
        <w:spacing w:after="0" w:line="240" w:lineRule="auto"/>
        <w:ind w:firstLine="567"/>
        <w:jc w:val="both"/>
        <w:rPr>
          <w:rFonts w:ascii="Times New Roman" w:eastAsia="Times New Roman" w:hAnsi="Times New Roman" w:cs="Times New Roman"/>
          <w:sz w:val="28"/>
          <w:szCs w:val="28"/>
          <w:lang w:val="uk-UA" w:eastAsia="ru-RU"/>
        </w:rPr>
      </w:pPr>
    </w:p>
    <w:p w:rsidR="00302C56" w:rsidRDefault="00302C56" w:rsidP="00302C56">
      <w:pPr>
        <w:spacing w:after="0" w:line="240" w:lineRule="auto"/>
        <w:ind w:firstLine="708"/>
        <w:jc w:val="center"/>
        <w:rPr>
          <w:rFonts w:ascii="Times New Roman" w:hAnsi="Times New Roman" w:cs="Times New Roman"/>
          <w:b/>
          <w:sz w:val="28"/>
          <w:szCs w:val="28"/>
          <w:lang w:val="uk-UA"/>
        </w:rPr>
      </w:pPr>
    </w:p>
    <w:p w:rsidR="00543C69" w:rsidRDefault="00543C69" w:rsidP="00543C69">
      <w:pPr>
        <w:spacing w:after="0" w:line="240" w:lineRule="auto"/>
        <w:ind w:firstLine="708"/>
        <w:rPr>
          <w:rFonts w:ascii="Times New Roman" w:hAnsi="Times New Roman" w:cs="Times New Roman"/>
          <w:b/>
          <w:sz w:val="28"/>
          <w:szCs w:val="28"/>
          <w:lang w:val="uk-UA"/>
        </w:rPr>
      </w:pPr>
    </w:p>
    <w:p w:rsidR="000C6011" w:rsidRPr="00543C69" w:rsidRDefault="000744C0" w:rsidP="00543C69">
      <w:pPr>
        <w:spacing w:after="0" w:line="240" w:lineRule="auto"/>
        <w:ind w:firstLine="708"/>
        <w:rPr>
          <w:rFonts w:ascii="Times New Roman" w:hAnsi="Times New Roman" w:cs="Times New Roman"/>
          <w:b/>
          <w:sz w:val="28"/>
          <w:szCs w:val="28"/>
          <w:lang w:val="uk-UA"/>
        </w:rPr>
      </w:pPr>
      <w:r w:rsidRPr="00543C69">
        <w:rPr>
          <w:rFonts w:ascii="Times New Roman" w:hAnsi="Times New Roman" w:cs="Times New Roman"/>
          <w:b/>
          <w:sz w:val="28"/>
          <w:szCs w:val="28"/>
          <w:lang w:val="uk-UA"/>
        </w:rPr>
        <w:t>З</w:t>
      </w:r>
      <w:r w:rsidR="000C6011" w:rsidRPr="00543C69">
        <w:rPr>
          <w:rFonts w:ascii="Times New Roman" w:hAnsi="Times New Roman" w:cs="Times New Roman"/>
          <w:b/>
          <w:sz w:val="28"/>
          <w:szCs w:val="28"/>
          <w:lang w:val="uk-UA"/>
        </w:rPr>
        <w:t>а позабюджетні кошти</w:t>
      </w:r>
      <w:r w:rsidR="00136FAD" w:rsidRPr="00543C69">
        <w:rPr>
          <w:rFonts w:ascii="Times New Roman" w:hAnsi="Times New Roman" w:cs="Times New Roman"/>
          <w:b/>
          <w:sz w:val="28"/>
          <w:szCs w:val="28"/>
          <w:lang w:val="uk-UA"/>
        </w:rPr>
        <w:t xml:space="preserve"> у 202</w:t>
      </w:r>
      <w:r w:rsidR="00937E2F">
        <w:rPr>
          <w:rFonts w:ascii="Times New Roman" w:hAnsi="Times New Roman" w:cs="Times New Roman"/>
          <w:b/>
          <w:sz w:val="28"/>
          <w:szCs w:val="28"/>
          <w:lang w:val="uk-UA"/>
        </w:rPr>
        <w:t>2</w:t>
      </w:r>
      <w:r w:rsidR="00857616">
        <w:rPr>
          <w:rFonts w:ascii="Times New Roman" w:hAnsi="Times New Roman" w:cs="Times New Roman"/>
          <w:b/>
          <w:sz w:val="28"/>
          <w:szCs w:val="28"/>
          <w:lang w:val="uk-UA"/>
        </w:rPr>
        <w:t>-2023 н.р.</w:t>
      </w:r>
      <w:r w:rsidR="00136FAD" w:rsidRPr="00543C69">
        <w:rPr>
          <w:rFonts w:ascii="Times New Roman" w:hAnsi="Times New Roman" w:cs="Times New Roman"/>
          <w:b/>
          <w:sz w:val="28"/>
          <w:szCs w:val="28"/>
          <w:lang w:val="uk-UA"/>
        </w:rPr>
        <w:t xml:space="preserve"> році</w:t>
      </w:r>
      <w:r w:rsidR="000C6011" w:rsidRPr="00543C69">
        <w:rPr>
          <w:rFonts w:ascii="Times New Roman" w:hAnsi="Times New Roman" w:cs="Times New Roman"/>
          <w:b/>
          <w:sz w:val="28"/>
          <w:szCs w:val="28"/>
          <w:lang w:val="uk-UA"/>
        </w:rPr>
        <w:t xml:space="preserve"> придбано:</w:t>
      </w:r>
    </w:p>
    <w:p w:rsidR="000C6011" w:rsidRPr="00543C69" w:rsidRDefault="00857616" w:rsidP="00543C69">
      <w:pPr>
        <w:spacing w:after="0" w:line="240" w:lineRule="auto"/>
        <w:ind w:right="-283" w:firstLine="708"/>
        <w:rPr>
          <w:rFonts w:ascii="Times New Roman" w:hAnsi="Times New Roman" w:cs="Times New Roman"/>
          <w:sz w:val="28"/>
          <w:szCs w:val="28"/>
          <w:lang w:val="uk-UA"/>
        </w:rPr>
      </w:pPr>
      <w:r>
        <w:rPr>
          <w:rFonts w:ascii="Times New Roman" w:hAnsi="Times New Roman" w:cs="Times New Roman"/>
          <w:sz w:val="28"/>
          <w:szCs w:val="28"/>
          <w:lang w:val="uk-UA"/>
        </w:rPr>
        <w:t>Спортитвний інвентар</w:t>
      </w:r>
      <w:r w:rsidR="00136FAD" w:rsidRPr="00543C69">
        <w:rPr>
          <w:rFonts w:ascii="Times New Roman" w:hAnsi="Times New Roman" w:cs="Times New Roman"/>
          <w:sz w:val="28"/>
          <w:szCs w:val="28"/>
          <w:lang w:val="uk-UA"/>
        </w:rPr>
        <w:t xml:space="preserve"> </w:t>
      </w:r>
      <w:r>
        <w:rPr>
          <w:rFonts w:ascii="Times New Roman" w:hAnsi="Times New Roman" w:cs="Times New Roman"/>
          <w:sz w:val="28"/>
          <w:szCs w:val="28"/>
          <w:lang w:val="uk-UA"/>
        </w:rPr>
        <w:t>– 10 шт. м</w:t>
      </w:r>
      <w:r w:rsidRPr="00857616">
        <w:rPr>
          <w:rFonts w:ascii="Times New Roman" w:hAnsi="Times New Roman" w:cs="Times New Roman"/>
          <w:sz w:val="28"/>
          <w:szCs w:val="28"/>
          <w:lang w:val="uk-UA"/>
        </w:rPr>
        <w:t>’</w:t>
      </w:r>
      <w:r>
        <w:rPr>
          <w:rFonts w:ascii="Times New Roman" w:hAnsi="Times New Roman" w:cs="Times New Roman"/>
          <w:sz w:val="28"/>
          <w:szCs w:val="28"/>
          <w:lang w:val="uk-UA"/>
        </w:rPr>
        <w:t>ячів, 2 волейбольні сітки – 5</w:t>
      </w:r>
      <w:r w:rsidR="000744C0" w:rsidRPr="00543C69">
        <w:rPr>
          <w:rFonts w:ascii="Times New Roman" w:hAnsi="Times New Roman" w:cs="Times New Roman"/>
          <w:sz w:val="28"/>
          <w:szCs w:val="28"/>
          <w:lang w:val="uk-UA"/>
        </w:rPr>
        <w:t xml:space="preserve"> </w:t>
      </w:r>
      <w:r w:rsidR="00136FAD" w:rsidRPr="00543C69">
        <w:rPr>
          <w:rFonts w:ascii="Times New Roman" w:hAnsi="Times New Roman" w:cs="Times New Roman"/>
          <w:sz w:val="28"/>
          <w:szCs w:val="28"/>
          <w:lang w:val="uk-UA"/>
        </w:rPr>
        <w:t>тис</w:t>
      </w:r>
      <w:r>
        <w:rPr>
          <w:rFonts w:ascii="Times New Roman" w:hAnsi="Times New Roman" w:cs="Times New Roman"/>
          <w:sz w:val="28"/>
          <w:szCs w:val="28"/>
          <w:lang w:val="uk-UA"/>
        </w:rPr>
        <w:t xml:space="preserve">. грн, </w:t>
      </w:r>
      <w:r w:rsidR="00136FAD" w:rsidRPr="00543C69">
        <w:rPr>
          <w:rFonts w:ascii="Times New Roman" w:hAnsi="Times New Roman" w:cs="Times New Roman"/>
          <w:sz w:val="28"/>
          <w:szCs w:val="28"/>
          <w:lang w:val="uk-UA"/>
        </w:rPr>
        <w:t xml:space="preserve">(приватний підприємець </w:t>
      </w:r>
      <w:r>
        <w:rPr>
          <w:rFonts w:ascii="Times New Roman" w:hAnsi="Times New Roman" w:cs="Times New Roman"/>
          <w:sz w:val="28"/>
          <w:szCs w:val="28"/>
          <w:lang w:val="uk-UA"/>
        </w:rPr>
        <w:t>Стоколос В.І.)</w:t>
      </w:r>
    </w:p>
    <w:p w:rsidR="00DE4482" w:rsidRPr="00543C69" w:rsidRDefault="001D144D" w:rsidP="00543C69">
      <w:pPr>
        <w:spacing w:after="0" w:line="240" w:lineRule="auto"/>
        <w:ind w:firstLine="708"/>
        <w:jc w:val="both"/>
        <w:rPr>
          <w:rFonts w:ascii="Times New Roman" w:eastAsia="Times New Roman" w:hAnsi="Times New Roman" w:cs="Times New Roman"/>
          <w:sz w:val="28"/>
          <w:szCs w:val="28"/>
          <w:lang w:val="uk-UA" w:eastAsia="ru-RU"/>
        </w:rPr>
      </w:pPr>
      <w:r w:rsidRPr="00543C69">
        <w:rPr>
          <w:rFonts w:ascii="Times New Roman" w:hAnsi="Times New Roman" w:cs="Times New Roman"/>
          <w:sz w:val="28"/>
          <w:szCs w:val="28"/>
          <w:lang w:val="uk-UA"/>
        </w:rPr>
        <w:t>За рахунок спонсорів для 5 класу придбано дошку, телевізор, планується придбати парти.</w:t>
      </w:r>
      <w:r w:rsidR="000C6011" w:rsidRPr="00543C69">
        <w:rPr>
          <w:rFonts w:ascii="Times New Roman" w:eastAsia="Times New Roman" w:hAnsi="Times New Roman" w:cs="Times New Roman"/>
          <w:sz w:val="28"/>
          <w:szCs w:val="28"/>
          <w:lang w:val="uk-UA" w:eastAsia="ru-RU"/>
        </w:rPr>
        <w:tab/>
      </w:r>
      <w:r w:rsidR="000C6011" w:rsidRPr="00543C69">
        <w:rPr>
          <w:rFonts w:ascii="Times New Roman" w:eastAsia="Times New Roman" w:hAnsi="Times New Roman" w:cs="Times New Roman"/>
          <w:sz w:val="28"/>
          <w:szCs w:val="28"/>
          <w:lang w:val="uk-UA" w:eastAsia="ru-RU"/>
        </w:rPr>
        <w:tab/>
      </w:r>
    </w:p>
    <w:p w:rsidR="000744C0" w:rsidRDefault="00937E2F"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w:t>
      </w:r>
      <w:r w:rsidR="00857616">
        <w:rPr>
          <w:rFonts w:ascii="Times New Roman" w:eastAsia="Times New Roman" w:hAnsi="Times New Roman" w:cs="Times New Roman"/>
          <w:sz w:val="28"/>
          <w:szCs w:val="28"/>
          <w:lang w:val="uk-UA" w:eastAsia="ru-RU"/>
        </w:rPr>
        <w:t>3</w:t>
      </w:r>
      <w:r w:rsidR="000744C0" w:rsidRPr="00543C69">
        <w:rPr>
          <w:rFonts w:ascii="Times New Roman" w:eastAsia="Times New Roman" w:hAnsi="Times New Roman" w:cs="Times New Roman"/>
          <w:sz w:val="28"/>
          <w:szCs w:val="28"/>
          <w:lang w:val="uk-UA" w:eastAsia="ru-RU"/>
        </w:rPr>
        <w:t xml:space="preserve"> році під час воєнного стану на території закладу</w:t>
      </w:r>
      <w:r>
        <w:rPr>
          <w:rFonts w:ascii="Times New Roman" w:eastAsia="Times New Roman" w:hAnsi="Times New Roman" w:cs="Times New Roman"/>
          <w:sz w:val="28"/>
          <w:szCs w:val="28"/>
          <w:lang w:val="uk-UA" w:eastAsia="ru-RU"/>
        </w:rPr>
        <w:t xml:space="preserve"> були вистелені плиткою доріжки (біля дитячог</w:t>
      </w:r>
      <w:r w:rsidR="00857616">
        <w:rPr>
          <w:rFonts w:ascii="Times New Roman" w:eastAsia="Times New Roman" w:hAnsi="Times New Roman" w:cs="Times New Roman"/>
          <w:sz w:val="28"/>
          <w:szCs w:val="28"/>
          <w:lang w:val="uk-UA" w:eastAsia="ru-RU"/>
        </w:rPr>
        <w:t>о садка)</w:t>
      </w:r>
      <w:r w:rsidR="002915D9">
        <w:rPr>
          <w:rFonts w:ascii="Times New Roman" w:eastAsia="Times New Roman" w:hAnsi="Times New Roman" w:cs="Times New Roman"/>
          <w:sz w:val="28"/>
          <w:szCs w:val="28"/>
          <w:lang w:val="uk-UA" w:eastAsia="ru-RU"/>
        </w:rPr>
        <w:t>(підприємець Коломієць О.М.)</w:t>
      </w:r>
      <w:bookmarkStart w:id="4" w:name="_GoBack"/>
      <w:bookmarkEnd w:id="4"/>
      <w:r w:rsidR="00857616">
        <w:rPr>
          <w:rFonts w:ascii="Times New Roman" w:eastAsia="Times New Roman" w:hAnsi="Times New Roman" w:cs="Times New Roman"/>
          <w:sz w:val="28"/>
          <w:szCs w:val="28"/>
          <w:lang w:val="uk-UA" w:eastAsia="ru-RU"/>
        </w:rPr>
        <w:t>, на клумбах висаджено 10</w:t>
      </w:r>
      <w:r w:rsidR="000744C0" w:rsidRPr="00543C69">
        <w:rPr>
          <w:rFonts w:ascii="Times New Roman" w:eastAsia="Times New Roman" w:hAnsi="Times New Roman" w:cs="Times New Roman"/>
          <w:sz w:val="28"/>
          <w:szCs w:val="28"/>
          <w:lang w:val="uk-UA" w:eastAsia="ru-RU"/>
        </w:rPr>
        <w:t>0 штук троянд</w:t>
      </w:r>
      <w:r w:rsidR="004F0336" w:rsidRPr="00543C69">
        <w:rPr>
          <w:rFonts w:ascii="Times New Roman" w:eastAsia="Times New Roman" w:hAnsi="Times New Roman" w:cs="Times New Roman"/>
          <w:sz w:val="28"/>
          <w:szCs w:val="28"/>
          <w:lang w:val="uk-UA" w:eastAsia="ru-RU"/>
        </w:rPr>
        <w:t xml:space="preserve"> та інших квітів та декоративних дерев.</w:t>
      </w:r>
    </w:p>
    <w:p w:rsidR="00857616" w:rsidRDefault="002915D9"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Здійснювалось х</w:t>
      </w:r>
      <w:r w:rsidR="00857616">
        <w:rPr>
          <w:rFonts w:ascii="Times New Roman" w:eastAsia="Times New Roman" w:hAnsi="Times New Roman" w:cs="Times New Roman"/>
          <w:sz w:val="28"/>
          <w:szCs w:val="28"/>
          <w:lang w:val="uk-UA" w:eastAsia="ru-RU"/>
        </w:rPr>
        <w:t>арчування учнів з родин</w:t>
      </w:r>
      <w:r>
        <w:rPr>
          <w:rFonts w:ascii="Times New Roman" w:eastAsia="Times New Roman" w:hAnsi="Times New Roman" w:cs="Times New Roman"/>
          <w:sz w:val="28"/>
          <w:szCs w:val="28"/>
          <w:lang w:val="uk-UA" w:eastAsia="ru-RU"/>
        </w:rPr>
        <w:t>, які мають складні сімейні обставини</w:t>
      </w:r>
      <w:r w:rsidR="00857616">
        <w:rPr>
          <w:rFonts w:ascii="Times New Roman" w:eastAsia="Times New Roman" w:hAnsi="Times New Roman" w:cs="Times New Roman"/>
          <w:sz w:val="28"/>
          <w:szCs w:val="28"/>
          <w:lang w:val="uk-UA" w:eastAsia="ru-RU"/>
        </w:rPr>
        <w:t xml:space="preserve"> – 50 тис.грн (приватний підприємець Гончарук В.В.).</w:t>
      </w:r>
    </w:p>
    <w:p w:rsidR="00857616" w:rsidRDefault="0085761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Забезпечення укриття (аптечка, ліхтар, радіо, вода, бокси, продукти, інтернет) – 5 тис.грн (приватний підприємець Гончарук В.В.).</w:t>
      </w:r>
    </w:p>
    <w:p w:rsidR="00857616" w:rsidRDefault="0085761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Ремонт підлоги в дитячому садку 3 тис.грн. – (приватний підприємець Підкалюк І.А.).</w:t>
      </w:r>
    </w:p>
    <w:p w:rsidR="00857616" w:rsidRDefault="0085761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Придбання коврового покриття в дитячий садок – 2,5 тис.грн (батьківська спонсорська допомога).</w:t>
      </w:r>
    </w:p>
    <w:p w:rsidR="00857616" w:rsidRDefault="0085761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Ремонт глибинного насоса – 3 тис.грн. (приватна особа Андрушко Р.П.)</w:t>
      </w:r>
      <w:r w:rsidR="00302C56">
        <w:rPr>
          <w:rFonts w:ascii="Times New Roman" w:eastAsia="Times New Roman" w:hAnsi="Times New Roman" w:cs="Times New Roman"/>
          <w:sz w:val="28"/>
          <w:szCs w:val="28"/>
          <w:lang w:val="uk-UA" w:eastAsia="ru-RU"/>
        </w:rPr>
        <w:t>.</w:t>
      </w:r>
    </w:p>
    <w:p w:rsidR="00302C56" w:rsidRDefault="00302C5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Встановлення питного фонтанчик</w:t>
      </w:r>
      <w:r w:rsidR="002915D9">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 xml:space="preserve"> – 5 тис.грн. (приватний підприємець Гончарук В.В.).</w:t>
      </w:r>
    </w:p>
    <w:p w:rsidR="00302C56" w:rsidRDefault="00302C5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Фотоапарат – 15 тис.грн. (приватний підприємець Семененко В.М.).</w:t>
      </w:r>
    </w:p>
    <w:p w:rsidR="00302C56" w:rsidRPr="00302C56" w:rsidRDefault="00302C5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Електром</w:t>
      </w:r>
      <w:r w:rsidRPr="00302C5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ясорубка – 5 тис.грн (приватний підприємець Семененко В.М.).</w:t>
      </w:r>
    </w:p>
    <w:p w:rsidR="00136FAD" w:rsidRDefault="00136FAD"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Постійно</w:t>
      </w:r>
      <w:r w:rsidR="00937E2F">
        <w:rPr>
          <w:rFonts w:ascii="Times New Roman" w:eastAsia="Times New Roman" w:hAnsi="Times New Roman" w:cs="Times New Roman"/>
          <w:sz w:val="28"/>
          <w:szCs w:val="28"/>
          <w:lang w:val="uk-UA" w:eastAsia="ru-RU"/>
        </w:rPr>
        <w:t>,</w:t>
      </w:r>
      <w:r w:rsidRPr="00543C69">
        <w:rPr>
          <w:rFonts w:ascii="Times New Roman" w:eastAsia="Times New Roman" w:hAnsi="Times New Roman" w:cs="Times New Roman"/>
          <w:sz w:val="28"/>
          <w:szCs w:val="28"/>
          <w:lang w:val="uk-UA" w:eastAsia="ru-RU"/>
        </w:rPr>
        <w:t xml:space="preserve"> від </w:t>
      </w:r>
      <w:r w:rsidR="00937E2F">
        <w:rPr>
          <w:rFonts w:ascii="Times New Roman" w:eastAsia="Times New Roman" w:hAnsi="Times New Roman" w:cs="Times New Roman"/>
          <w:sz w:val="28"/>
          <w:szCs w:val="28"/>
          <w:lang w:val="uk-UA" w:eastAsia="ru-RU"/>
        </w:rPr>
        <w:t>березня</w:t>
      </w:r>
      <w:r w:rsidRPr="00543C69">
        <w:rPr>
          <w:rFonts w:ascii="Times New Roman" w:eastAsia="Times New Roman" w:hAnsi="Times New Roman" w:cs="Times New Roman"/>
          <w:sz w:val="28"/>
          <w:szCs w:val="28"/>
          <w:lang w:val="uk-UA" w:eastAsia="ru-RU"/>
        </w:rPr>
        <w:t xml:space="preserve"> 2022 року</w:t>
      </w:r>
      <w:r w:rsidR="00937E2F">
        <w:rPr>
          <w:rFonts w:ascii="Times New Roman" w:eastAsia="Times New Roman" w:hAnsi="Times New Roman" w:cs="Times New Roman"/>
          <w:sz w:val="28"/>
          <w:szCs w:val="28"/>
          <w:lang w:val="uk-UA" w:eastAsia="ru-RU"/>
        </w:rPr>
        <w:t>,</w:t>
      </w:r>
      <w:r w:rsidRPr="00543C69">
        <w:rPr>
          <w:rFonts w:ascii="Times New Roman" w:eastAsia="Times New Roman" w:hAnsi="Times New Roman" w:cs="Times New Roman"/>
          <w:sz w:val="28"/>
          <w:szCs w:val="28"/>
          <w:lang w:val="uk-UA" w:eastAsia="ru-RU"/>
        </w:rPr>
        <w:t xml:space="preserve"> </w:t>
      </w:r>
      <w:r w:rsidR="00937E2F">
        <w:rPr>
          <w:rFonts w:ascii="Times New Roman" w:eastAsia="Times New Roman" w:hAnsi="Times New Roman" w:cs="Times New Roman"/>
          <w:sz w:val="28"/>
          <w:szCs w:val="28"/>
          <w:lang w:val="uk-UA" w:eastAsia="ru-RU"/>
        </w:rPr>
        <w:t>в закладі виготовляються тушінки для ЗСУ. Н</w:t>
      </w:r>
      <w:r w:rsidRPr="00543C69">
        <w:rPr>
          <w:rFonts w:ascii="Times New Roman" w:eastAsia="Times New Roman" w:hAnsi="Times New Roman" w:cs="Times New Roman"/>
          <w:sz w:val="28"/>
          <w:szCs w:val="28"/>
          <w:lang w:val="uk-UA" w:eastAsia="ru-RU"/>
        </w:rPr>
        <w:t xml:space="preserve">а даний час на </w:t>
      </w:r>
      <w:r w:rsidR="00302C56">
        <w:rPr>
          <w:rFonts w:ascii="Times New Roman" w:eastAsia="Times New Roman" w:hAnsi="Times New Roman" w:cs="Times New Roman"/>
          <w:sz w:val="28"/>
          <w:szCs w:val="28"/>
          <w:lang w:val="uk-UA" w:eastAsia="ru-RU"/>
        </w:rPr>
        <w:t xml:space="preserve">території закладу виготовлено </w:t>
      </w:r>
      <w:r w:rsidR="002915D9">
        <w:rPr>
          <w:rFonts w:ascii="Times New Roman" w:eastAsia="Times New Roman" w:hAnsi="Times New Roman" w:cs="Times New Roman"/>
          <w:sz w:val="28"/>
          <w:szCs w:val="28"/>
          <w:lang w:val="uk-UA" w:eastAsia="ru-RU"/>
        </w:rPr>
        <w:t xml:space="preserve">більше </w:t>
      </w:r>
      <w:r w:rsidR="00302C56">
        <w:rPr>
          <w:rFonts w:ascii="Times New Roman" w:eastAsia="Times New Roman" w:hAnsi="Times New Roman" w:cs="Times New Roman"/>
          <w:sz w:val="28"/>
          <w:szCs w:val="28"/>
          <w:lang w:val="uk-UA" w:eastAsia="ru-RU"/>
        </w:rPr>
        <w:t>1</w:t>
      </w:r>
      <w:r w:rsidR="002915D9">
        <w:rPr>
          <w:rFonts w:ascii="Times New Roman" w:eastAsia="Times New Roman" w:hAnsi="Times New Roman" w:cs="Times New Roman"/>
          <w:sz w:val="28"/>
          <w:szCs w:val="28"/>
          <w:lang w:val="uk-UA" w:eastAsia="ru-RU"/>
        </w:rPr>
        <w:t>0</w:t>
      </w:r>
      <w:r w:rsidRPr="00543C69">
        <w:rPr>
          <w:rFonts w:ascii="Times New Roman" w:eastAsia="Times New Roman" w:hAnsi="Times New Roman" w:cs="Times New Roman"/>
          <w:sz w:val="28"/>
          <w:szCs w:val="28"/>
          <w:lang w:val="uk-UA" w:eastAsia="ru-RU"/>
        </w:rPr>
        <w:t xml:space="preserve"> </w:t>
      </w:r>
      <w:r w:rsidR="001D144D" w:rsidRPr="00543C69">
        <w:rPr>
          <w:rFonts w:ascii="Times New Roman" w:eastAsia="Times New Roman" w:hAnsi="Times New Roman" w:cs="Times New Roman"/>
          <w:sz w:val="28"/>
          <w:szCs w:val="28"/>
          <w:lang w:val="uk-UA" w:eastAsia="ru-RU"/>
        </w:rPr>
        <w:t>тисяч банок тушінок для захисників України і продовжується робота по виготовленню тушінок.</w:t>
      </w:r>
    </w:p>
    <w:p w:rsidR="00302C56" w:rsidRPr="00543C69" w:rsidRDefault="00302C5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Сплетено 30 маскувальних сіток.</w:t>
      </w:r>
    </w:p>
    <w:p w:rsidR="001D144D" w:rsidRPr="00543C69" w:rsidRDefault="001D144D"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З початком війни в закладі були поселені переселенці, які проживали в дитячому садку.</w:t>
      </w:r>
    </w:p>
    <w:p w:rsidR="001D144D" w:rsidRDefault="001D144D"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Завдячуючи керівництву Якушинецької сільської ради та відділу освіти, культури та спорту провелась реконструкція підвалу під укриття від загроз бомбардування, зроблений другий вихід, ремонт приміщення, що дало можливість розпочати навчання 1 вересня 2022</w:t>
      </w:r>
      <w:r w:rsidR="00937E2F">
        <w:rPr>
          <w:rFonts w:ascii="Times New Roman" w:eastAsia="Times New Roman" w:hAnsi="Times New Roman" w:cs="Times New Roman"/>
          <w:sz w:val="28"/>
          <w:szCs w:val="28"/>
          <w:lang w:val="uk-UA" w:eastAsia="ru-RU"/>
        </w:rPr>
        <w:t xml:space="preserve"> року та навчатися до кінця 2022-2023</w:t>
      </w:r>
      <w:r w:rsidRPr="00543C69">
        <w:rPr>
          <w:rFonts w:ascii="Times New Roman" w:eastAsia="Times New Roman" w:hAnsi="Times New Roman" w:cs="Times New Roman"/>
          <w:sz w:val="28"/>
          <w:szCs w:val="28"/>
          <w:lang w:val="uk-UA" w:eastAsia="ru-RU"/>
        </w:rPr>
        <w:t xml:space="preserve"> </w:t>
      </w:r>
      <w:r w:rsidR="00937E2F">
        <w:rPr>
          <w:rFonts w:ascii="Times New Roman" w:eastAsia="Times New Roman" w:hAnsi="Times New Roman" w:cs="Times New Roman"/>
          <w:sz w:val="28"/>
          <w:szCs w:val="28"/>
          <w:lang w:val="uk-UA" w:eastAsia="ru-RU"/>
        </w:rPr>
        <w:t xml:space="preserve">навчального </w:t>
      </w:r>
      <w:r w:rsidRPr="00543C69">
        <w:rPr>
          <w:rFonts w:ascii="Times New Roman" w:eastAsia="Times New Roman" w:hAnsi="Times New Roman" w:cs="Times New Roman"/>
          <w:sz w:val="28"/>
          <w:szCs w:val="28"/>
          <w:lang w:val="uk-UA" w:eastAsia="ru-RU"/>
        </w:rPr>
        <w:t xml:space="preserve">року в офлайн форматі (очне навчання). </w:t>
      </w:r>
    </w:p>
    <w:p w:rsidR="00302C56" w:rsidRPr="00543C69" w:rsidRDefault="00302C56" w:rsidP="00543C6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2022-2023 н.р. побудовано нову котельню з встановленням твердопаливних котлів. Придбано генератор на випадок відключення електроенергії.</w:t>
      </w:r>
    </w:p>
    <w:p w:rsidR="005F0329" w:rsidRPr="002915D9" w:rsidRDefault="00A617D4"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eastAsia="ru-RU"/>
        </w:rPr>
        <w:t xml:space="preserve">Адміністрація намагається приділяти достатньо уваги естетичному вигляду навчального закладу. Кабінети поступово поповнюються новими меблями, </w:t>
      </w:r>
      <w:r w:rsidR="002915D9">
        <w:rPr>
          <w:rFonts w:ascii="Times New Roman" w:eastAsia="Times New Roman" w:hAnsi="Times New Roman" w:cs="Times New Roman"/>
          <w:sz w:val="28"/>
          <w:szCs w:val="28"/>
          <w:lang w:val="uk-UA" w:eastAsia="ru-RU"/>
        </w:rPr>
        <w:t>телевізорами</w:t>
      </w:r>
      <w:r w:rsidR="005E65CC" w:rsidRPr="00543C69">
        <w:rPr>
          <w:rFonts w:ascii="Times New Roman" w:eastAsia="Times New Roman" w:hAnsi="Times New Roman" w:cs="Times New Roman"/>
          <w:sz w:val="28"/>
          <w:szCs w:val="28"/>
          <w:lang w:val="uk-UA" w:eastAsia="ru-RU"/>
        </w:rPr>
        <w:t xml:space="preserve">. </w:t>
      </w:r>
      <w:r w:rsidRPr="00543C69">
        <w:rPr>
          <w:rFonts w:ascii="Times New Roman" w:eastAsia="Times New Roman" w:hAnsi="Times New Roman" w:cs="Times New Roman"/>
          <w:sz w:val="28"/>
          <w:szCs w:val="28"/>
          <w:lang w:eastAsia="ru-RU"/>
        </w:rPr>
        <w:t>Подвір'я школи завжди прибране, доглянуте. На квітниках виса</w:t>
      </w:r>
      <w:r w:rsidR="002915D9">
        <w:rPr>
          <w:rFonts w:ascii="Times New Roman" w:eastAsia="Times New Roman" w:hAnsi="Times New Roman" w:cs="Times New Roman"/>
          <w:sz w:val="28"/>
          <w:szCs w:val="28"/>
          <w:lang w:eastAsia="ru-RU"/>
        </w:rPr>
        <w:t>джуються квіти</w:t>
      </w:r>
      <w:r w:rsidRPr="00543C69">
        <w:rPr>
          <w:rFonts w:ascii="Times New Roman" w:eastAsia="Times New Roman" w:hAnsi="Times New Roman" w:cs="Times New Roman"/>
          <w:sz w:val="28"/>
          <w:szCs w:val="28"/>
          <w:lang w:eastAsia="ru-RU"/>
        </w:rPr>
        <w:t>. Обслуговуючим персоналом проводиться скошування трави на газонах, винесення та періодичне вивезення сміття з території школи</w:t>
      </w:r>
      <w:r w:rsidR="002915D9">
        <w:rPr>
          <w:rFonts w:ascii="Times New Roman" w:eastAsia="Times New Roman" w:hAnsi="Times New Roman" w:cs="Times New Roman"/>
          <w:sz w:val="28"/>
          <w:szCs w:val="28"/>
          <w:lang w:val="uk-UA" w:eastAsia="ru-RU"/>
        </w:rPr>
        <w:t>.</w:t>
      </w:r>
    </w:p>
    <w:p w:rsidR="005F0329" w:rsidRPr="00543C69" w:rsidRDefault="00777552"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eastAsia="Times New Roman" w:hAnsi="Times New Roman" w:cs="Times New Roman"/>
          <w:sz w:val="28"/>
          <w:szCs w:val="28"/>
          <w:lang w:val="uk-UA" w:eastAsia="ru-RU"/>
        </w:rPr>
        <w:t xml:space="preserve">У цьому році ми плануємо </w:t>
      </w:r>
      <w:r w:rsidR="005C3C5A" w:rsidRPr="00543C69">
        <w:rPr>
          <w:rFonts w:ascii="Times New Roman" w:eastAsia="Times New Roman" w:hAnsi="Times New Roman" w:cs="Times New Roman"/>
          <w:sz w:val="28"/>
          <w:szCs w:val="28"/>
          <w:lang w:val="uk-UA" w:eastAsia="ru-RU"/>
        </w:rPr>
        <w:t xml:space="preserve">зробити </w:t>
      </w:r>
      <w:r w:rsidR="005F0329" w:rsidRPr="00543C69">
        <w:rPr>
          <w:rFonts w:ascii="Times New Roman" w:eastAsia="Times New Roman" w:hAnsi="Times New Roman" w:cs="Times New Roman"/>
          <w:sz w:val="28"/>
          <w:szCs w:val="28"/>
          <w:lang w:val="uk-UA" w:eastAsia="ru-RU"/>
        </w:rPr>
        <w:t xml:space="preserve">поточний </w:t>
      </w:r>
      <w:r w:rsidR="005C3C5A" w:rsidRPr="00543C69">
        <w:rPr>
          <w:rFonts w:ascii="Times New Roman" w:eastAsia="Times New Roman" w:hAnsi="Times New Roman" w:cs="Times New Roman"/>
          <w:sz w:val="28"/>
          <w:szCs w:val="28"/>
          <w:lang w:val="uk-UA" w:eastAsia="ru-RU"/>
        </w:rPr>
        <w:t xml:space="preserve">ремонт </w:t>
      </w:r>
      <w:r w:rsidR="005F0329" w:rsidRPr="00543C69">
        <w:rPr>
          <w:rFonts w:ascii="Times New Roman" w:eastAsia="Times New Roman" w:hAnsi="Times New Roman" w:cs="Times New Roman"/>
          <w:sz w:val="28"/>
          <w:szCs w:val="28"/>
          <w:lang w:val="uk-UA" w:eastAsia="ru-RU"/>
        </w:rPr>
        <w:t>класних кімнат</w:t>
      </w:r>
      <w:r w:rsidR="005C3C5A" w:rsidRPr="00543C69">
        <w:rPr>
          <w:rFonts w:ascii="Times New Roman" w:eastAsia="Times New Roman" w:hAnsi="Times New Roman" w:cs="Times New Roman"/>
          <w:sz w:val="28"/>
          <w:szCs w:val="28"/>
          <w:lang w:val="uk-UA" w:eastAsia="ru-RU"/>
        </w:rPr>
        <w:t xml:space="preserve"> </w:t>
      </w:r>
      <w:r w:rsidR="00937E2F">
        <w:rPr>
          <w:rFonts w:ascii="Times New Roman" w:eastAsia="Times New Roman" w:hAnsi="Times New Roman" w:cs="Times New Roman"/>
          <w:sz w:val="28"/>
          <w:szCs w:val="28"/>
          <w:lang w:val="uk-UA" w:eastAsia="ru-RU"/>
        </w:rPr>
        <w:t>закладу.</w:t>
      </w:r>
      <w:r w:rsidRPr="00543C69">
        <w:rPr>
          <w:rFonts w:ascii="Times New Roman" w:eastAsia="Times New Roman" w:hAnsi="Times New Roman" w:cs="Times New Roman"/>
          <w:sz w:val="28"/>
          <w:szCs w:val="28"/>
          <w:lang w:val="uk-UA" w:eastAsia="ru-RU"/>
        </w:rPr>
        <w:t xml:space="preserve"> </w:t>
      </w:r>
    </w:p>
    <w:p w:rsidR="00A60458" w:rsidRPr="00543C69" w:rsidRDefault="00A60458" w:rsidP="00543C69">
      <w:pPr>
        <w:spacing w:after="0" w:line="240" w:lineRule="auto"/>
        <w:ind w:firstLine="567"/>
        <w:jc w:val="both"/>
        <w:rPr>
          <w:rFonts w:ascii="Times New Roman" w:hAnsi="Times New Roman" w:cs="Times New Roman"/>
          <w:sz w:val="28"/>
          <w:szCs w:val="28"/>
          <w:lang w:val="uk-UA"/>
        </w:rPr>
      </w:pPr>
      <w:r w:rsidRPr="00937E2F">
        <w:rPr>
          <w:rFonts w:ascii="Times New Roman" w:hAnsi="Times New Roman" w:cs="Times New Roman"/>
          <w:sz w:val="28"/>
          <w:szCs w:val="28"/>
          <w:lang w:val="uk-UA"/>
        </w:rPr>
        <w:lastRenderedPageBreak/>
        <w:t xml:space="preserve">Пріоритетним завданням у новому навчальному році є створення школи, яка буде місцем, де діти отримуватимуть не лише знання, а й уміння їх застосовувати, навчатимуться оцінювати навколишній світ та дійсність. </w:t>
      </w:r>
      <w:r w:rsidRPr="00543C69">
        <w:rPr>
          <w:rFonts w:ascii="Times New Roman" w:hAnsi="Times New Roman" w:cs="Times New Roman"/>
          <w:sz w:val="28"/>
          <w:szCs w:val="28"/>
        </w:rPr>
        <w:t xml:space="preserve">Наша школа </w:t>
      </w:r>
      <w:r w:rsidRPr="00543C69">
        <w:rPr>
          <w:rFonts w:ascii="Times New Roman" w:hAnsi="Times New Roman" w:cs="Times New Roman"/>
          <w:sz w:val="28"/>
          <w:szCs w:val="28"/>
          <w:lang w:val="uk-UA"/>
        </w:rPr>
        <w:t>є</w:t>
      </w:r>
      <w:r w:rsidRPr="00543C69">
        <w:rPr>
          <w:rFonts w:ascii="Times New Roman" w:hAnsi="Times New Roman" w:cs="Times New Roman"/>
          <w:sz w:val="28"/>
          <w:szCs w:val="28"/>
        </w:rPr>
        <w:t xml:space="preserve"> не лише закладом освіти, а</w:t>
      </w:r>
      <w:r w:rsidR="00543C69">
        <w:rPr>
          <w:rFonts w:ascii="Times New Roman" w:hAnsi="Times New Roman" w:cs="Times New Roman"/>
          <w:sz w:val="28"/>
          <w:szCs w:val="28"/>
          <w:lang w:val="uk-UA"/>
        </w:rPr>
        <w:t xml:space="preserve"> </w:t>
      </w:r>
      <w:r w:rsidRPr="00543C69">
        <w:rPr>
          <w:rFonts w:ascii="Times New Roman" w:hAnsi="Times New Roman" w:cs="Times New Roman"/>
          <w:sz w:val="28"/>
          <w:szCs w:val="28"/>
        </w:rPr>
        <w:t>й безпечним середовищем для розвитку, де діти вчаться спілкуватися. Зрозуміло, що таке навчання передбачає впровадження нових методик викладання, зміну формату спілкування учнів, учителів та батьків, упровадження проектної роботи та навчання через діяльність. Ми до цього готові!</w:t>
      </w:r>
    </w:p>
    <w:p w:rsidR="00BA514F" w:rsidRPr="00543C69" w:rsidRDefault="008D6480" w:rsidP="00543C69">
      <w:pPr>
        <w:spacing w:after="0" w:line="240" w:lineRule="auto"/>
        <w:ind w:firstLine="627"/>
        <w:jc w:val="both"/>
        <w:rPr>
          <w:rFonts w:ascii="Times New Roman" w:eastAsia="Times New Roman" w:hAnsi="Times New Roman" w:cs="Times New Roman"/>
          <w:bCs/>
          <w:sz w:val="28"/>
          <w:szCs w:val="28"/>
          <w:lang w:val="uk-UA" w:eastAsia="ru-RU"/>
        </w:rPr>
      </w:pPr>
      <w:r w:rsidRPr="00543C69">
        <w:rPr>
          <w:rFonts w:ascii="Times New Roman" w:eastAsia="Times New Roman" w:hAnsi="Times New Roman" w:cs="Times New Roman"/>
          <w:bCs/>
          <w:sz w:val="28"/>
          <w:szCs w:val="28"/>
          <w:lang w:val="uk-UA" w:eastAsia="ru-RU"/>
        </w:rPr>
        <w:t>Р</w:t>
      </w:r>
      <w:r w:rsidR="00A617D4" w:rsidRPr="00543C69">
        <w:rPr>
          <w:rFonts w:ascii="Times New Roman" w:eastAsia="Times New Roman" w:hAnsi="Times New Roman" w:cs="Times New Roman"/>
          <w:bCs/>
          <w:sz w:val="28"/>
          <w:szCs w:val="28"/>
          <w:lang w:eastAsia="ru-RU"/>
        </w:rPr>
        <w:t>обота всього колективу, це постійна праця щодо поліпшення якості знань учнів, удосконалення системи роботи закладу, прагнення досягти успіху.</w:t>
      </w:r>
    </w:p>
    <w:p w:rsidR="00BA514F" w:rsidRPr="00543C69" w:rsidRDefault="00A617D4" w:rsidP="00543C69">
      <w:pPr>
        <w:spacing w:after="0" w:line="240" w:lineRule="auto"/>
        <w:ind w:firstLine="627"/>
        <w:jc w:val="both"/>
        <w:rPr>
          <w:rFonts w:ascii="Times New Roman" w:hAnsi="Times New Roman" w:cs="Times New Roman"/>
          <w:sz w:val="28"/>
          <w:szCs w:val="28"/>
          <w:lang w:val="uk-UA"/>
        </w:rPr>
      </w:pPr>
      <w:r w:rsidRPr="00543C69">
        <w:rPr>
          <w:rFonts w:ascii="Times New Roman" w:eastAsia="Times New Roman" w:hAnsi="Times New Roman" w:cs="Times New Roman"/>
          <w:bCs/>
          <w:sz w:val="28"/>
          <w:szCs w:val="28"/>
          <w:lang w:eastAsia="ru-RU"/>
        </w:rPr>
        <w:t xml:space="preserve"> </w:t>
      </w:r>
      <w:r w:rsidR="00BA514F" w:rsidRPr="00543C69">
        <w:rPr>
          <w:rFonts w:ascii="Times New Roman" w:hAnsi="Times New Roman" w:cs="Times New Roman"/>
          <w:sz w:val="28"/>
          <w:szCs w:val="28"/>
          <w:lang w:val="uk-UA"/>
        </w:rPr>
        <w:t>Хочу висловити щиру подяку усім освітянам за повсякденну наполегливу роботу, відданість обраній справі, уміння успішно реалізувати всі плани та починання. Бажаю усім Вам ще довгі роки працювати надалі, дотримуючись методики НУШ, виховувати нове покоління нашої молодої держави.</w:t>
      </w:r>
    </w:p>
    <w:p w:rsidR="00BA514F" w:rsidRPr="00543C69" w:rsidRDefault="00B14BAB" w:rsidP="00543C69">
      <w:pPr>
        <w:spacing w:after="0" w:line="240" w:lineRule="auto"/>
        <w:ind w:firstLine="567"/>
        <w:jc w:val="both"/>
        <w:rPr>
          <w:rFonts w:ascii="Times New Roman" w:eastAsia="Times New Roman" w:hAnsi="Times New Roman" w:cs="Times New Roman"/>
          <w:sz w:val="28"/>
          <w:szCs w:val="28"/>
          <w:lang w:val="uk-UA" w:eastAsia="ru-RU"/>
        </w:rPr>
      </w:pPr>
      <w:r w:rsidRPr="00543C69">
        <w:rPr>
          <w:rFonts w:ascii="Times New Roman" w:hAnsi="Times New Roman" w:cs="Times New Roman"/>
          <w:sz w:val="28"/>
          <w:szCs w:val="28"/>
          <w:lang w:val="uk-UA"/>
        </w:rPr>
        <w:t>Хочеться також сказати слова</w:t>
      </w:r>
      <w:r w:rsidR="00BA514F" w:rsidRPr="00543C69">
        <w:rPr>
          <w:rFonts w:ascii="Times New Roman" w:hAnsi="Times New Roman" w:cs="Times New Roman"/>
          <w:sz w:val="28"/>
          <w:szCs w:val="28"/>
          <w:lang w:val="uk-UA"/>
        </w:rPr>
        <w:t xml:space="preserve"> подяки і приватним підприємцям:</w:t>
      </w:r>
      <w:r w:rsidR="00BA514F" w:rsidRPr="00543C69">
        <w:rPr>
          <w:rFonts w:ascii="Times New Roman" w:eastAsia="Times New Roman" w:hAnsi="Times New Roman" w:cs="Times New Roman"/>
          <w:sz w:val="28"/>
          <w:szCs w:val="28"/>
          <w:lang w:val="uk-UA" w:eastAsia="ru-RU"/>
        </w:rPr>
        <w:t xml:space="preserve"> </w:t>
      </w:r>
      <w:r w:rsidR="000744C0" w:rsidRPr="00543C69">
        <w:rPr>
          <w:rFonts w:ascii="Times New Roman" w:eastAsia="Times New Roman" w:hAnsi="Times New Roman" w:cs="Times New Roman"/>
          <w:sz w:val="28"/>
          <w:szCs w:val="28"/>
          <w:lang w:val="uk-UA" w:eastAsia="ru-RU"/>
        </w:rPr>
        <w:t xml:space="preserve">Гончаруку Володимиру Васильовичу, </w:t>
      </w:r>
      <w:r w:rsidR="00BA514F" w:rsidRPr="00543C69">
        <w:rPr>
          <w:rFonts w:ascii="Times New Roman" w:eastAsia="Times New Roman" w:hAnsi="Times New Roman" w:cs="Times New Roman"/>
          <w:sz w:val="28"/>
          <w:szCs w:val="28"/>
          <w:lang w:val="uk-UA" w:eastAsia="ru-RU"/>
        </w:rPr>
        <w:t xml:space="preserve">Семененку Віктору Михайловичу, Коломійцю Олексію Миколайовичу. </w:t>
      </w:r>
    </w:p>
    <w:p w:rsidR="00B14BAB" w:rsidRPr="00543C69" w:rsidRDefault="00B14BAB" w:rsidP="00543C69">
      <w:pPr>
        <w:spacing w:after="0" w:line="240" w:lineRule="auto"/>
        <w:ind w:firstLine="627"/>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t>Н</w:t>
      </w:r>
      <w:r w:rsidR="00BA514F" w:rsidRPr="00543C69">
        <w:rPr>
          <w:rFonts w:ascii="Times New Roman" w:hAnsi="Times New Roman" w:cs="Times New Roman"/>
          <w:sz w:val="28"/>
          <w:szCs w:val="28"/>
          <w:lang w:val="uk-UA"/>
        </w:rPr>
        <w:t>у і звичайно, велика вдячність</w:t>
      </w:r>
      <w:r w:rsidRPr="00543C69">
        <w:rPr>
          <w:rFonts w:ascii="Times New Roman" w:hAnsi="Times New Roman" w:cs="Times New Roman"/>
          <w:sz w:val="28"/>
          <w:szCs w:val="28"/>
          <w:lang w:val="uk-UA"/>
        </w:rPr>
        <w:t xml:space="preserve"> </w:t>
      </w:r>
      <w:r w:rsidR="00D70F94">
        <w:rPr>
          <w:rFonts w:ascii="Times New Roman" w:hAnsi="Times New Roman" w:cs="Times New Roman"/>
          <w:sz w:val="28"/>
          <w:szCs w:val="28"/>
          <w:lang w:val="uk-UA"/>
        </w:rPr>
        <w:t xml:space="preserve">учням, </w:t>
      </w:r>
      <w:r w:rsidRPr="00543C69">
        <w:rPr>
          <w:rFonts w:ascii="Times New Roman" w:hAnsi="Times New Roman" w:cs="Times New Roman"/>
          <w:sz w:val="28"/>
          <w:szCs w:val="28"/>
          <w:lang w:val="uk-UA"/>
        </w:rPr>
        <w:t>батькам</w:t>
      </w:r>
      <w:r w:rsidR="00D70F94">
        <w:rPr>
          <w:rFonts w:ascii="Times New Roman" w:hAnsi="Times New Roman" w:cs="Times New Roman"/>
          <w:sz w:val="28"/>
          <w:szCs w:val="28"/>
          <w:lang w:val="uk-UA"/>
        </w:rPr>
        <w:t>, учителям</w:t>
      </w:r>
      <w:r w:rsidRPr="00543C69">
        <w:rPr>
          <w:rFonts w:ascii="Times New Roman" w:hAnsi="Times New Roman" w:cs="Times New Roman"/>
          <w:sz w:val="28"/>
          <w:szCs w:val="28"/>
          <w:lang w:val="uk-UA"/>
        </w:rPr>
        <w:t>. Саме вони створюють затишок у</w:t>
      </w:r>
      <w:r w:rsidR="00BA514F" w:rsidRPr="00543C69">
        <w:rPr>
          <w:rFonts w:ascii="Times New Roman" w:hAnsi="Times New Roman" w:cs="Times New Roman"/>
          <w:sz w:val="28"/>
          <w:szCs w:val="28"/>
          <w:lang w:val="uk-UA"/>
        </w:rPr>
        <w:t xml:space="preserve"> </w:t>
      </w:r>
      <w:r w:rsidRPr="00543C69">
        <w:rPr>
          <w:rFonts w:ascii="Times New Roman" w:hAnsi="Times New Roman" w:cs="Times New Roman"/>
          <w:sz w:val="28"/>
          <w:szCs w:val="28"/>
          <w:lang w:val="uk-UA"/>
        </w:rPr>
        <w:t>класних кімнатах</w:t>
      </w:r>
      <w:r w:rsidR="00D70F94">
        <w:rPr>
          <w:rFonts w:ascii="Times New Roman" w:hAnsi="Times New Roman" w:cs="Times New Roman"/>
          <w:sz w:val="28"/>
          <w:szCs w:val="28"/>
          <w:lang w:val="uk-UA"/>
        </w:rPr>
        <w:t>.</w:t>
      </w:r>
    </w:p>
    <w:p w:rsidR="00B14BAB" w:rsidRPr="00543C69" w:rsidRDefault="00B14BAB" w:rsidP="00543C69">
      <w:pPr>
        <w:spacing w:after="0" w:line="240" w:lineRule="auto"/>
        <w:ind w:firstLine="627"/>
        <w:jc w:val="both"/>
        <w:rPr>
          <w:rFonts w:ascii="Times New Roman" w:hAnsi="Times New Roman" w:cs="Times New Roman"/>
          <w:sz w:val="28"/>
          <w:szCs w:val="28"/>
          <w:lang w:val="uk-UA"/>
        </w:rPr>
      </w:pPr>
      <w:r w:rsidRPr="00543C69">
        <w:rPr>
          <w:rFonts w:ascii="Times New Roman" w:hAnsi="Times New Roman" w:cs="Times New Roman"/>
          <w:sz w:val="28"/>
          <w:szCs w:val="28"/>
          <w:lang w:val="uk-UA"/>
        </w:rPr>
        <w:t>Бажаю усім присутнім щастя, здоров’я, тепла, натхнення, творчої праці. Хай кожен день приносить Вам і Вашим близьким радість і задоволення. Хай панує мир, злагода та добробут у Ваших оселях</w:t>
      </w:r>
      <w:r w:rsidR="00D70F94">
        <w:rPr>
          <w:rFonts w:ascii="Times New Roman" w:hAnsi="Times New Roman" w:cs="Times New Roman"/>
          <w:sz w:val="28"/>
          <w:szCs w:val="28"/>
          <w:lang w:val="uk-UA"/>
        </w:rPr>
        <w:t xml:space="preserve"> та у нашій державі – Україні.</w:t>
      </w:r>
    </w:p>
    <w:sectPr w:rsidR="00B14BAB" w:rsidRPr="00543C69" w:rsidSect="005505B4">
      <w:footerReference w:type="default" r:id="rId8"/>
      <w:pgSz w:w="11906" w:h="16838"/>
      <w:pgMar w:top="993" w:right="707" w:bottom="1134" w:left="1701" w:header="708"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403" w:rsidRDefault="00B95403" w:rsidP="003E4DF0">
      <w:pPr>
        <w:spacing w:after="0" w:line="240" w:lineRule="auto"/>
      </w:pPr>
      <w:r>
        <w:separator/>
      </w:r>
    </w:p>
  </w:endnote>
  <w:endnote w:type="continuationSeparator" w:id="0">
    <w:p w:rsidR="00B95403" w:rsidRDefault="00B95403" w:rsidP="003E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48130"/>
      <w:docPartObj>
        <w:docPartGallery w:val="Page Numbers (Bottom of Page)"/>
        <w:docPartUnique/>
      </w:docPartObj>
    </w:sdtPr>
    <w:sdtContent>
      <w:p w:rsidR="00B95403" w:rsidRDefault="00B95403">
        <w:pPr>
          <w:pStyle w:val="a9"/>
          <w:jc w:val="right"/>
        </w:pPr>
        <w:r>
          <w:fldChar w:fldCharType="begin"/>
        </w:r>
        <w:r>
          <w:instrText xml:space="preserve"> PAGE   \* MERGEFORMAT </w:instrText>
        </w:r>
        <w:r>
          <w:fldChar w:fldCharType="separate"/>
        </w:r>
        <w:r w:rsidR="002915D9">
          <w:rPr>
            <w:noProof/>
          </w:rPr>
          <w:t>16</w:t>
        </w:r>
        <w:r>
          <w:rPr>
            <w:noProof/>
          </w:rPr>
          <w:fldChar w:fldCharType="end"/>
        </w:r>
      </w:p>
    </w:sdtContent>
  </w:sdt>
  <w:p w:rsidR="00B95403" w:rsidRDefault="00B954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403" w:rsidRDefault="00B95403" w:rsidP="003E4DF0">
      <w:pPr>
        <w:spacing w:after="0" w:line="240" w:lineRule="auto"/>
      </w:pPr>
      <w:r>
        <w:separator/>
      </w:r>
    </w:p>
  </w:footnote>
  <w:footnote w:type="continuationSeparator" w:id="0">
    <w:p w:rsidR="00B95403" w:rsidRDefault="00B95403" w:rsidP="003E4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A63A8A"/>
    <w:lvl w:ilvl="0">
      <w:numFmt w:val="bullet"/>
      <w:lvlText w:val="*"/>
      <w:lvlJc w:val="left"/>
    </w:lvl>
  </w:abstractNum>
  <w:abstractNum w:abstractNumId="1">
    <w:nsid w:val="01DB5DD8"/>
    <w:multiLevelType w:val="multilevel"/>
    <w:tmpl w:val="DD5A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D1AF4"/>
    <w:multiLevelType w:val="hybridMultilevel"/>
    <w:tmpl w:val="F83CA310"/>
    <w:lvl w:ilvl="0" w:tplc="A22E5F9A">
      <w:start w:val="1"/>
      <w:numFmt w:val="decimal"/>
      <w:lvlText w:val="%1."/>
      <w:lvlJc w:val="left"/>
      <w:pPr>
        <w:ind w:left="1692" w:hanging="112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05385BC2"/>
    <w:multiLevelType w:val="multilevel"/>
    <w:tmpl w:val="D012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431B80"/>
    <w:multiLevelType w:val="hybridMultilevel"/>
    <w:tmpl w:val="C6D443BE"/>
    <w:lvl w:ilvl="0" w:tplc="F81AC728">
      <w:start w:val="202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58B49CA"/>
    <w:multiLevelType w:val="hybridMultilevel"/>
    <w:tmpl w:val="E17AA8E0"/>
    <w:lvl w:ilvl="0" w:tplc="D15A1E12">
      <w:start w:val="1"/>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nsid w:val="124526CD"/>
    <w:multiLevelType w:val="hybridMultilevel"/>
    <w:tmpl w:val="D1424DF8"/>
    <w:lvl w:ilvl="0" w:tplc="0DB07DAA">
      <w:numFmt w:val="bullet"/>
      <w:lvlText w:val="-"/>
      <w:lvlJc w:val="left"/>
      <w:pPr>
        <w:tabs>
          <w:tab w:val="num" w:pos="770"/>
        </w:tabs>
        <w:ind w:left="770" w:hanging="360"/>
      </w:pPr>
      <w:rPr>
        <w:rFonts w:ascii="Times New Roman" w:eastAsia="Times New Roman" w:hAnsi="Times New Roman" w:cs="Times New Roman"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7">
    <w:nsid w:val="1DBF4D00"/>
    <w:multiLevelType w:val="multilevel"/>
    <w:tmpl w:val="5742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EA5F2A"/>
    <w:multiLevelType w:val="multilevel"/>
    <w:tmpl w:val="2F6A7C1A"/>
    <w:lvl w:ilvl="0">
      <w:start w:val="1"/>
      <w:numFmt w:val="decimal"/>
      <w:lvlText w:val="%1."/>
      <w:lvlJc w:val="left"/>
      <w:pPr>
        <w:ind w:left="1069" w:hanging="360"/>
      </w:pPr>
      <w:rPr>
        <w:rFonts w:hint="default"/>
        <w:color w:val="000000"/>
        <w:lang w:val="uk-UA"/>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428A6371"/>
    <w:multiLevelType w:val="multilevel"/>
    <w:tmpl w:val="5D4EE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2904136"/>
    <w:multiLevelType w:val="hybridMultilevel"/>
    <w:tmpl w:val="FF1A3734"/>
    <w:lvl w:ilvl="0" w:tplc="F2C2C116">
      <w:start w:val="1"/>
      <w:numFmt w:val="bullet"/>
      <w:lvlText w:val="-"/>
      <w:lvlJc w:val="left"/>
      <w:pPr>
        <w:ind w:left="987" w:hanging="360"/>
      </w:pPr>
      <w:rPr>
        <w:rFonts w:ascii="Times New Roman" w:eastAsia="Times New Roman" w:hAnsi="Times New Roman" w:cs="Times New Roman" w:hint="default"/>
      </w:rPr>
    </w:lvl>
    <w:lvl w:ilvl="1" w:tplc="04220003" w:tentative="1">
      <w:start w:val="1"/>
      <w:numFmt w:val="bullet"/>
      <w:lvlText w:val="o"/>
      <w:lvlJc w:val="left"/>
      <w:pPr>
        <w:ind w:left="1707" w:hanging="360"/>
      </w:pPr>
      <w:rPr>
        <w:rFonts w:ascii="Courier New" w:hAnsi="Courier New" w:cs="Courier New" w:hint="default"/>
      </w:rPr>
    </w:lvl>
    <w:lvl w:ilvl="2" w:tplc="04220005" w:tentative="1">
      <w:start w:val="1"/>
      <w:numFmt w:val="bullet"/>
      <w:lvlText w:val=""/>
      <w:lvlJc w:val="left"/>
      <w:pPr>
        <w:ind w:left="2427" w:hanging="360"/>
      </w:pPr>
      <w:rPr>
        <w:rFonts w:ascii="Wingdings" w:hAnsi="Wingdings" w:hint="default"/>
      </w:rPr>
    </w:lvl>
    <w:lvl w:ilvl="3" w:tplc="04220001" w:tentative="1">
      <w:start w:val="1"/>
      <w:numFmt w:val="bullet"/>
      <w:lvlText w:val=""/>
      <w:lvlJc w:val="left"/>
      <w:pPr>
        <w:ind w:left="3147" w:hanging="360"/>
      </w:pPr>
      <w:rPr>
        <w:rFonts w:ascii="Symbol" w:hAnsi="Symbol" w:hint="default"/>
      </w:rPr>
    </w:lvl>
    <w:lvl w:ilvl="4" w:tplc="04220003" w:tentative="1">
      <w:start w:val="1"/>
      <w:numFmt w:val="bullet"/>
      <w:lvlText w:val="o"/>
      <w:lvlJc w:val="left"/>
      <w:pPr>
        <w:ind w:left="3867" w:hanging="360"/>
      </w:pPr>
      <w:rPr>
        <w:rFonts w:ascii="Courier New" w:hAnsi="Courier New" w:cs="Courier New" w:hint="default"/>
      </w:rPr>
    </w:lvl>
    <w:lvl w:ilvl="5" w:tplc="04220005" w:tentative="1">
      <w:start w:val="1"/>
      <w:numFmt w:val="bullet"/>
      <w:lvlText w:val=""/>
      <w:lvlJc w:val="left"/>
      <w:pPr>
        <w:ind w:left="4587" w:hanging="360"/>
      </w:pPr>
      <w:rPr>
        <w:rFonts w:ascii="Wingdings" w:hAnsi="Wingdings" w:hint="default"/>
      </w:rPr>
    </w:lvl>
    <w:lvl w:ilvl="6" w:tplc="04220001" w:tentative="1">
      <w:start w:val="1"/>
      <w:numFmt w:val="bullet"/>
      <w:lvlText w:val=""/>
      <w:lvlJc w:val="left"/>
      <w:pPr>
        <w:ind w:left="5307" w:hanging="360"/>
      </w:pPr>
      <w:rPr>
        <w:rFonts w:ascii="Symbol" w:hAnsi="Symbol" w:hint="default"/>
      </w:rPr>
    </w:lvl>
    <w:lvl w:ilvl="7" w:tplc="04220003" w:tentative="1">
      <w:start w:val="1"/>
      <w:numFmt w:val="bullet"/>
      <w:lvlText w:val="o"/>
      <w:lvlJc w:val="left"/>
      <w:pPr>
        <w:ind w:left="6027" w:hanging="360"/>
      </w:pPr>
      <w:rPr>
        <w:rFonts w:ascii="Courier New" w:hAnsi="Courier New" w:cs="Courier New" w:hint="default"/>
      </w:rPr>
    </w:lvl>
    <w:lvl w:ilvl="8" w:tplc="04220005" w:tentative="1">
      <w:start w:val="1"/>
      <w:numFmt w:val="bullet"/>
      <w:lvlText w:val=""/>
      <w:lvlJc w:val="left"/>
      <w:pPr>
        <w:ind w:left="6747" w:hanging="360"/>
      </w:pPr>
      <w:rPr>
        <w:rFonts w:ascii="Wingdings" w:hAnsi="Wingdings" w:hint="default"/>
      </w:rPr>
    </w:lvl>
  </w:abstractNum>
  <w:abstractNum w:abstractNumId="11">
    <w:nsid w:val="60876741"/>
    <w:multiLevelType w:val="hybridMultilevel"/>
    <w:tmpl w:val="CF521050"/>
    <w:lvl w:ilvl="0" w:tplc="877C3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2E21188"/>
    <w:multiLevelType w:val="multilevel"/>
    <w:tmpl w:val="96E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B14399"/>
    <w:multiLevelType w:val="hybridMultilevel"/>
    <w:tmpl w:val="1FD8E530"/>
    <w:lvl w:ilvl="0" w:tplc="3E9682E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3"/>
  </w:num>
  <w:num w:numId="3">
    <w:abstractNumId w:val="1"/>
  </w:num>
  <w:num w:numId="4">
    <w:abstractNumId w:val="7"/>
  </w:num>
  <w:num w:numId="5">
    <w:abstractNumId w:val="9"/>
  </w:num>
  <w:num w:numId="6">
    <w:abstractNumId w:val="6"/>
  </w:num>
  <w:num w:numId="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
    <w:abstractNumId w:val="11"/>
  </w:num>
  <w:num w:numId="9">
    <w:abstractNumId w:val="13"/>
  </w:num>
  <w:num w:numId="10">
    <w:abstractNumId w:val="10"/>
  </w:num>
  <w:num w:numId="11">
    <w:abstractNumId w:val="5"/>
  </w:num>
  <w:num w:numId="12">
    <w:abstractNumId w:val="8"/>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17D4"/>
    <w:rsid w:val="00005F11"/>
    <w:rsid w:val="000155BA"/>
    <w:rsid w:val="00016255"/>
    <w:rsid w:val="00025DC3"/>
    <w:rsid w:val="00065930"/>
    <w:rsid w:val="000744C0"/>
    <w:rsid w:val="0009072D"/>
    <w:rsid w:val="00092733"/>
    <w:rsid w:val="00093D01"/>
    <w:rsid w:val="000C1FAA"/>
    <w:rsid w:val="000C6011"/>
    <w:rsid w:val="000D3B16"/>
    <w:rsid w:val="000E0651"/>
    <w:rsid w:val="001100F3"/>
    <w:rsid w:val="0012398D"/>
    <w:rsid w:val="00135509"/>
    <w:rsid w:val="00136FAD"/>
    <w:rsid w:val="00166722"/>
    <w:rsid w:val="00177A2F"/>
    <w:rsid w:val="00193488"/>
    <w:rsid w:val="001A19D3"/>
    <w:rsid w:val="001B13EC"/>
    <w:rsid w:val="001B7C85"/>
    <w:rsid w:val="001C2162"/>
    <w:rsid w:val="001D144D"/>
    <w:rsid w:val="00204CB0"/>
    <w:rsid w:val="002663DB"/>
    <w:rsid w:val="00266ACC"/>
    <w:rsid w:val="002849A6"/>
    <w:rsid w:val="002915D9"/>
    <w:rsid w:val="00302C56"/>
    <w:rsid w:val="003229AC"/>
    <w:rsid w:val="003273A1"/>
    <w:rsid w:val="0034256D"/>
    <w:rsid w:val="003569FD"/>
    <w:rsid w:val="00361BD9"/>
    <w:rsid w:val="00372499"/>
    <w:rsid w:val="0037368D"/>
    <w:rsid w:val="00375061"/>
    <w:rsid w:val="003C17DE"/>
    <w:rsid w:val="003D1657"/>
    <w:rsid w:val="003E4DF0"/>
    <w:rsid w:val="003F2667"/>
    <w:rsid w:val="00406D1F"/>
    <w:rsid w:val="00437C03"/>
    <w:rsid w:val="00446E7D"/>
    <w:rsid w:val="00457E1A"/>
    <w:rsid w:val="004635C4"/>
    <w:rsid w:val="0048290B"/>
    <w:rsid w:val="00484607"/>
    <w:rsid w:val="004909A9"/>
    <w:rsid w:val="004B4BF9"/>
    <w:rsid w:val="004C3CB6"/>
    <w:rsid w:val="004F0336"/>
    <w:rsid w:val="00500498"/>
    <w:rsid w:val="00533F7A"/>
    <w:rsid w:val="00543C69"/>
    <w:rsid w:val="005505B4"/>
    <w:rsid w:val="005A3D4F"/>
    <w:rsid w:val="005C3C5A"/>
    <w:rsid w:val="005D40E3"/>
    <w:rsid w:val="005E65CC"/>
    <w:rsid w:val="005F0329"/>
    <w:rsid w:val="00602BCA"/>
    <w:rsid w:val="00624646"/>
    <w:rsid w:val="00656551"/>
    <w:rsid w:val="006771D6"/>
    <w:rsid w:val="006940E9"/>
    <w:rsid w:val="006B0480"/>
    <w:rsid w:val="006D5901"/>
    <w:rsid w:val="00703295"/>
    <w:rsid w:val="007502C8"/>
    <w:rsid w:val="00752342"/>
    <w:rsid w:val="00777552"/>
    <w:rsid w:val="00795D02"/>
    <w:rsid w:val="007B2829"/>
    <w:rsid w:val="007D43FD"/>
    <w:rsid w:val="00826509"/>
    <w:rsid w:val="00857616"/>
    <w:rsid w:val="00880615"/>
    <w:rsid w:val="008D6480"/>
    <w:rsid w:val="008F63AF"/>
    <w:rsid w:val="008F7AAA"/>
    <w:rsid w:val="00917528"/>
    <w:rsid w:val="00937E2F"/>
    <w:rsid w:val="00966463"/>
    <w:rsid w:val="00967CE5"/>
    <w:rsid w:val="00985116"/>
    <w:rsid w:val="0099714E"/>
    <w:rsid w:val="009A1461"/>
    <w:rsid w:val="009A5277"/>
    <w:rsid w:val="009B6519"/>
    <w:rsid w:val="00A22A69"/>
    <w:rsid w:val="00A42BED"/>
    <w:rsid w:val="00A60458"/>
    <w:rsid w:val="00A617D4"/>
    <w:rsid w:val="00AA2D76"/>
    <w:rsid w:val="00AC12B3"/>
    <w:rsid w:val="00AD02A7"/>
    <w:rsid w:val="00AD7EF2"/>
    <w:rsid w:val="00AF26A0"/>
    <w:rsid w:val="00B0230A"/>
    <w:rsid w:val="00B14BAB"/>
    <w:rsid w:val="00B3103D"/>
    <w:rsid w:val="00B53177"/>
    <w:rsid w:val="00B95403"/>
    <w:rsid w:val="00BA514F"/>
    <w:rsid w:val="00BC52D5"/>
    <w:rsid w:val="00C02906"/>
    <w:rsid w:val="00C12CBD"/>
    <w:rsid w:val="00C258CF"/>
    <w:rsid w:val="00C57187"/>
    <w:rsid w:val="00C6542C"/>
    <w:rsid w:val="00CC6BC5"/>
    <w:rsid w:val="00CD27F1"/>
    <w:rsid w:val="00CE559B"/>
    <w:rsid w:val="00D15992"/>
    <w:rsid w:val="00D2715D"/>
    <w:rsid w:val="00D430DB"/>
    <w:rsid w:val="00D467CF"/>
    <w:rsid w:val="00D6717C"/>
    <w:rsid w:val="00D70F94"/>
    <w:rsid w:val="00D8318F"/>
    <w:rsid w:val="00D92583"/>
    <w:rsid w:val="00DE4482"/>
    <w:rsid w:val="00DF3864"/>
    <w:rsid w:val="00E07C4C"/>
    <w:rsid w:val="00E36F80"/>
    <w:rsid w:val="00E37065"/>
    <w:rsid w:val="00E401C0"/>
    <w:rsid w:val="00E55022"/>
    <w:rsid w:val="00E95635"/>
    <w:rsid w:val="00EA4591"/>
    <w:rsid w:val="00EA71C1"/>
    <w:rsid w:val="00EB140E"/>
    <w:rsid w:val="00EF01F5"/>
    <w:rsid w:val="00F2216C"/>
    <w:rsid w:val="00F4777A"/>
    <w:rsid w:val="00F57CEC"/>
    <w:rsid w:val="00F57D38"/>
    <w:rsid w:val="00F72AAA"/>
    <w:rsid w:val="00FA717F"/>
    <w:rsid w:val="00FB53A2"/>
    <w:rsid w:val="00FD79CA"/>
    <w:rsid w:val="00FE2DAB"/>
    <w:rsid w:val="00FF0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A45A9-A399-4E94-9A29-638E3106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7CF"/>
  </w:style>
  <w:style w:type="paragraph" w:styleId="1">
    <w:name w:val="heading 1"/>
    <w:basedOn w:val="a"/>
    <w:next w:val="a"/>
    <w:link w:val="10"/>
    <w:qFormat/>
    <w:rsid w:val="00DE4482"/>
    <w:pPr>
      <w:keepNext/>
      <w:spacing w:after="0" w:line="240" w:lineRule="auto"/>
      <w:jc w:val="center"/>
      <w:outlineLvl w:val="0"/>
    </w:pPr>
    <w:rPr>
      <w:rFonts w:ascii="Times New Roman" w:eastAsia="Times New Roman" w:hAnsi="Times New Roman" w:cs="Times New Roman"/>
      <w:b/>
      <w:color w:val="000000"/>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ystem-pagebreak">
    <w:name w:val="system-pagebreak"/>
    <w:basedOn w:val="a"/>
    <w:rsid w:val="00A61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17D4"/>
    <w:rPr>
      <w:b/>
      <w:bCs/>
    </w:rPr>
  </w:style>
  <w:style w:type="paragraph" w:styleId="a4">
    <w:name w:val="Body Text Indent"/>
    <w:basedOn w:val="a"/>
    <w:link w:val="a5"/>
    <w:rsid w:val="00DF3864"/>
    <w:pPr>
      <w:spacing w:after="120" w:line="240" w:lineRule="auto"/>
      <w:ind w:left="283"/>
    </w:pPr>
    <w:rPr>
      <w:rFonts w:ascii="Times New Roman" w:eastAsia="Times New Roman" w:hAnsi="Times New Roman" w:cs="Times New Roman"/>
      <w:sz w:val="24"/>
      <w:szCs w:val="24"/>
      <w:lang w:val="uk-UA" w:eastAsia="uk-UA"/>
    </w:rPr>
  </w:style>
  <w:style w:type="character" w:customStyle="1" w:styleId="a5">
    <w:name w:val="Основной текст с отступом Знак"/>
    <w:basedOn w:val="a0"/>
    <w:link w:val="a4"/>
    <w:rsid w:val="00DF3864"/>
    <w:rPr>
      <w:rFonts w:ascii="Times New Roman" w:eastAsia="Times New Roman" w:hAnsi="Times New Roman" w:cs="Times New Roman"/>
      <w:sz w:val="24"/>
      <w:szCs w:val="24"/>
      <w:lang w:val="uk-UA" w:eastAsia="uk-UA"/>
    </w:rPr>
  </w:style>
  <w:style w:type="paragraph" w:customStyle="1" w:styleId="Style1">
    <w:name w:val="Style1"/>
    <w:basedOn w:val="a"/>
    <w:uiPriority w:val="99"/>
    <w:rsid w:val="00DF3864"/>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13">
    <w:name w:val="Font Style13"/>
    <w:basedOn w:val="a0"/>
    <w:rsid w:val="00DF3864"/>
    <w:rPr>
      <w:rFonts w:ascii="Times New Roman" w:hAnsi="Times New Roman" w:cs="Times New Roman"/>
      <w:spacing w:val="10"/>
      <w:sz w:val="20"/>
      <w:szCs w:val="20"/>
    </w:rPr>
  </w:style>
  <w:style w:type="character" w:customStyle="1" w:styleId="FontStyle11">
    <w:name w:val="Font Style11"/>
    <w:basedOn w:val="a0"/>
    <w:rsid w:val="00DF3864"/>
    <w:rPr>
      <w:rFonts w:ascii="Times New Roman" w:hAnsi="Times New Roman" w:cs="Times New Roman"/>
      <w:sz w:val="20"/>
      <w:szCs w:val="20"/>
    </w:rPr>
  </w:style>
  <w:style w:type="paragraph" w:customStyle="1" w:styleId="Style2">
    <w:name w:val="Style2"/>
    <w:basedOn w:val="a"/>
    <w:uiPriority w:val="99"/>
    <w:rsid w:val="00DF3864"/>
    <w:pPr>
      <w:widowControl w:val="0"/>
      <w:autoSpaceDE w:val="0"/>
      <w:autoSpaceDN w:val="0"/>
      <w:adjustRightInd w:val="0"/>
      <w:spacing w:after="0" w:line="216" w:lineRule="exact"/>
      <w:ind w:hanging="293"/>
    </w:pPr>
    <w:rPr>
      <w:rFonts w:ascii="MS Reference Sans Serif" w:eastAsia="Times New Roman" w:hAnsi="MS Reference Sans Serif" w:cs="Times New Roman"/>
      <w:sz w:val="24"/>
      <w:szCs w:val="24"/>
      <w:lang w:eastAsia="ru-RU"/>
    </w:rPr>
  </w:style>
  <w:style w:type="character" w:customStyle="1" w:styleId="FontStyle12">
    <w:name w:val="Font Style12"/>
    <w:basedOn w:val="a0"/>
    <w:rsid w:val="00DF3864"/>
    <w:rPr>
      <w:rFonts w:ascii="Times New Roman" w:hAnsi="Times New Roman" w:cs="Times New Roman"/>
      <w:b/>
      <w:bCs/>
      <w:sz w:val="18"/>
      <w:szCs w:val="18"/>
    </w:rPr>
  </w:style>
  <w:style w:type="paragraph" w:customStyle="1" w:styleId="Style5">
    <w:name w:val="Style5"/>
    <w:basedOn w:val="a"/>
    <w:uiPriority w:val="99"/>
    <w:rsid w:val="00DF3864"/>
    <w:pPr>
      <w:widowControl w:val="0"/>
      <w:autoSpaceDE w:val="0"/>
      <w:autoSpaceDN w:val="0"/>
      <w:adjustRightInd w:val="0"/>
      <w:spacing w:after="0" w:line="322" w:lineRule="exact"/>
      <w:ind w:firstLine="566"/>
      <w:jc w:val="both"/>
    </w:pPr>
    <w:rPr>
      <w:rFonts w:ascii="Times New Roman" w:eastAsia="Times New Roman" w:hAnsi="Times New Roman" w:cs="Times New Roman"/>
      <w:sz w:val="24"/>
      <w:szCs w:val="24"/>
      <w:lang w:eastAsia="ru-RU"/>
    </w:rPr>
  </w:style>
  <w:style w:type="character" w:customStyle="1" w:styleId="FontStyle14">
    <w:name w:val="Font Style14"/>
    <w:basedOn w:val="a0"/>
    <w:rsid w:val="00DF3864"/>
    <w:rPr>
      <w:rFonts w:ascii="Times New Roman" w:hAnsi="Times New Roman" w:cs="Times New Roman"/>
      <w:b/>
      <w:bCs/>
      <w:sz w:val="20"/>
      <w:szCs w:val="20"/>
    </w:rPr>
  </w:style>
  <w:style w:type="character" w:customStyle="1" w:styleId="FontStyle18">
    <w:name w:val="Font Style18"/>
    <w:basedOn w:val="a0"/>
    <w:rsid w:val="00DF3864"/>
    <w:rPr>
      <w:rFonts w:ascii="Times New Roman" w:hAnsi="Times New Roman" w:cs="Times New Roman"/>
      <w:b/>
      <w:bCs/>
      <w:spacing w:val="-10"/>
      <w:sz w:val="16"/>
      <w:szCs w:val="16"/>
    </w:rPr>
  </w:style>
  <w:style w:type="character" w:customStyle="1" w:styleId="FontStyle19">
    <w:name w:val="Font Style19"/>
    <w:basedOn w:val="a0"/>
    <w:rsid w:val="00DF3864"/>
    <w:rPr>
      <w:rFonts w:ascii="Times New Roman" w:hAnsi="Times New Roman" w:cs="Times New Roman"/>
      <w:sz w:val="16"/>
      <w:szCs w:val="16"/>
    </w:rPr>
  </w:style>
  <w:style w:type="paragraph" w:customStyle="1" w:styleId="Style18">
    <w:name w:val="Style18"/>
    <w:basedOn w:val="a"/>
    <w:rsid w:val="00DF38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F3864"/>
    <w:rPr>
      <w:rFonts w:ascii="Times New Roman" w:hAnsi="Times New Roman" w:cs="Times New Roman"/>
      <w:sz w:val="26"/>
      <w:szCs w:val="26"/>
    </w:rPr>
  </w:style>
  <w:style w:type="paragraph" w:styleId="a6">
    <w:name w:val="List Paragraph"/>
    <w:basedOn w:val="a"/>
    <w:uiPriority w:val="34"/>
    <w:qFormat/>
    <w:rsid w:val="005D40E3"/>
    <w:pPr>
      <w:ind w:left="720"/>
      <w:contextualSpacing/>
    </w:pPr>
  </w:style>
  <w:style w:type="paragraph" w:styleId="a7">
    <w:name w:val="header"/>
    <w:basedOn w:val="a"/>
    <w:link w:val="a8"/>
    <w:uiPriority w:val="99"/>
    <w:unhideWhenUsed/>
    <w:rsid w:val="003E4D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4DF0"/>
  </w:style>
  <w:style w:type="paragraph" w:styleId="a9">
    <w:name w:val="footer"/>
    <w:basedOn w:val="a"/>
    <w:link w:val="aa"/>
    <w:unhideWhenUsed/>
    <w:rsid w:val="003E4DF0"/>
    <w:pPr>
      <w:tabs>
        <w:tab w:val="center" w:pos="4677"/>
        <w:tab w:val="right" w:pos="9355"/>
      </w:tabs>
      <w:spacing w:after="0" w:line="240" w:lineRule="auto"/>
    </w:pPr>
  </w:style>
  <w:style w:type="character" w:customStyle="1" w:styleId="aa">
    <w:name w:val="Нижний колонтитул Знак"/>
    <w:basedOn w:val="a0"/>
    <w:link w:val="a9"/>
    <w:rsid w:val="003E4DF0"/>
  </w:style>
  <w:style w:type="paragraph" w:customStyle="1" w:styleId="Default">
    <w:name w:val="Default"/>
    <w:rsid w:val="00CD27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DE4482"/>
    <w:rPr>
      <w:rFonts w:ascii="Times New Roman" w:eastAsia="Times New Roman" w:hAnsi="Times New Roman" w:cs="Times New Roman"/>
      <w:b/>
      <w:color w:val="000000"/>
      <w:sz w:val="28"/>
      <w:szCs w:val="20"/>
      <w:lang w:val="en-US" w:eastAsia="ru-RU"/>
    </w:rPr>
  </w:style>
  <w:style w:type="table" w:styleId="ab">
    <w:name w:val="Table Grid"/>
    <w:basedOn w:val="a1"/>
    <w:uiPriority w:val="59"/>
    <w:rsid w:val="00DE448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2464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24646"/>
    <w:rPr>
      <w:rFonts w:ascii="Tahoma" w:hAnsi="Tahoma" w:cs="Tahoma"/>
      <w:sz w:val="16"/>
      <w:szCs w:val="16"/>
    </w:rPr>
  </w:style>
  <w:style w:type="paragraph" w:styleId="ae">
    <w:name w:val="No Spacing"/>
    <w:uiPriority w:val="1"/>
    <w:qFormat/>
    <w:rsid w:val="00E55022"/>
    <w:pPr>
      <w:spacing w:after="0" w:line="240" w:lineRule="auto"/>
    </w:pPr>
    <w:rPr>
      <w:rFonts w:eastAsiaTheme="minorEastAsia"/>
      <w:lang w:eastAsia="ru-RU"/>
    </w:rPr>
  </w:style>
  <w:style w:type="paragraph" w:customStyle="1" w:styleId="af">
    <w:name w:val="Знак"/>
    <w:basedOn w:val="a"/>
    <w:rsid w:val="00880615"/>
    <w:pPr>
      <w:spacing w:line="240" w:lineRule="auto"/>
    </w:pPr>
    <w:rPr>
      <w:rFonts w:ascii="Arial" w:eastAsia="Times New Roman" w:hAnsi="Arial" w:cs="Arial"/>
      <w:szCs w:val="24"/>
      <w:lang w:val="en-US"/>
    </w:rPr>
  </w:style>
  <w:style w:type="character" w:customStyle="1" w:styleId="FontStyle44">
    <w:name w:val="Font Style44"/>
    <w:uiPriority w:val="99"/>
    <w:rsid w:val="00A60458"/>
    <w:rPr>
      <w:rFonts w:ascii="Arial" w:hAnsi="Arial" w:cs="Arial"/>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734371">
      <w:bodyDiv w:val="1"/>
      <w:marLeft w:val="0"/>
      <w:marRight w:val="0"/>
      <w:marTop w:val="0"/>
      <w:marBottom w:val="0"/>
      <w:divBdr>
        <w:top w:val="none" w:sz="0" w:space="0" w:color="auto"/>
        <w:left w:val="none" w:sz="0" w:space="0" w:color="auto"/>
        <w:bottom w:val="none" w:sz="0" w:space="0" w:color="auto"/>
        <w:right w:val="none" w:sz="0" w:space="0" w:color="auto"/>
      </w:divBdr>
    </w:div>
    <w:div w:id="19179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31E9F-EF4D-4E56-8695-B6305A64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16</Pages>
  <Words>22556</Words>
  <Characters>12857</Characters>
  <Application>Microsoft Office Word</Application>
  <DocSecurity>0</DocSecurity>
  <Lines>107</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Адмін</cp:lastModifiedBy>
  <cp:revision>54</cp:revision>
  <cp:lastPrinted>2023-06-17T18:17:00Z</cp:lastPrinted>
  <dcterms:created xsi:type="dcterms:W3CDTF">2015-06-18T03:50:00Z</dcterms:created>
  <dcterms:modified xsi:type="dcterms:W3CDTF">2023-06-17T18:17:00Z</dcterms:modified>
</cp:coreProperties>
</file>